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3BE" w:rsidRPr="00966F55" w:rsidRDefault="00E833BE" w:rsidP="00E833BE">
      <w:pPr>
        <w:pStyle w:val="2"/>
      </w:pPr>
      <w:bookmarkStart w:id="0" w:name="_Toc358278460"/>
      <w:r w:rsidRPr="00966F55">
        <w:rPr>
          <w:rFonts w:hint="eastAsia"/>
        </w:rPr>
        <w:t>道路工程建筑工程一切险</w:t>
      </w:r>
      <w:bookmarkStart w:id="1" w:name="工程险目录"/>
      <w:bookmarkEnd w:id="1"/>
      <w:r w:rsidRPr="00966F55">
        <w:rPr>
          <w:rFonts w:hint="eastAsia"/>
        </w:rPr>
        <w:t>附加险条款</w:t>
      </w:r>
      <w:bookmarkEnd w:id="0"/>
    </w:p>
    <w:p w:rsidR="00E833BE" w:rsidRPr="00966F55" w:rsidRDefault="00E833BE" w:rsidP="00E833BE">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紫金财险（备案）</w:t>
      </w:r>
      <w:r w:rsidRPr="00966F55">
        <w:rPr>
          <w:rFonts w:asciiTheme="minorEastAsia" w:eastAsiaTheme="minorEastAsia" w:hAnsiTheme="minorEastAsia"/>
        </w:rPr>
        <w:t>[2010]</w:t>
      </w:r>
      <w:r w:rsidR="000D7207">
        <w:rPr>
          <w:rFonts w:asciiTheme="minorEastAsia" w:eastAsiaTheme="minorEastAsia" w:hAnsiTheme="minorEastAsia" w:hint="eastAsia"/>
        </w:rPr>
        <w:t>附</w:t>
      </w:r>
      <w:bookmarkStart w:id="2" w:name="_GoBack"/>
      <w:bookmarkEnd w:id="2"/>
      <w:r w:rsidRPr="00966F55">
        <w:rPr>
          <w:rFonts w:asciiTheme="minorEastAsia" w:eastAsiaTheme="minorEastAsia" w:hAnsiTheme="minorEastAsia"/>
        </w:rPr>
        <w:t>1</w:t>
      </w:r>
      <w:r w:rsidRPr="00966F55">
        <w:rPr>
          <w:rFonts w:asciiTheme="minorEastAsia" w:eastAsiaTheme="minorEastAsia" w:hAnsiTheme="minorEastAsia" w:hint="eastAsia"/>
        </w:rPr>
        <w:t>-179</w:t>
      </w:r>
      <w:r w:rsidRPr="00966F55">
        <w:rPr>
          <w:rFonts w:asciiTheme="minorEastAsia" w:eastAsiaTheme="minorEastAsia" w:hAnsiTheme="minorEastAsia"/>
        </w:rPr>
        <w:t>号</w:t>
      </w:r>
    </w:p>
    <w:p w:rsidR="00E833BE" w:rsidRPr="00966F55" w:rsidRDefault="00E833BE" w:rsidP="00E833BE">
      <w:pPr>
        <w:spacing w:afterLines="0" w:line="300" w:lineRule="auto"/>
        <w:ind w:firstLine="420"/>
        <w:rPr>
          <w:rFonts w:asciiTheme="minorEastAsia" w:eastAsiaTheme="minorEastAsia" w:hAnsiTheme="minorEastAsia"/>
        </w:rPr>
      </w:pP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本条款是道路工程建筑工程一切险（以下简称“主险”）的附加险条款</w:t>
      </w:r>
      <w:r w:rsidRPr="00966F55">
        <w:rPr>
          <w:rFonts w:asciiTheme="minorEastAsia" w:eastAsiaTheme="minorEastAsia" w:hAnsiTheme="minorEastAsia" w:cs="宋体"/>
        </w:rPr>
        <w:t xml:space="preserve">, </w:t>
      </w:r>
      <w:r w:rsidRPr="00966F55">
        <w:rPr>
          <w:rFonts w:asciiTheme="minorEastAsia" w:eastAsiaTheme="minorEastAsia" w:hAnsiTheme="minorEastAsia" w:cs="宋体" w:hint="eastAsia"/>
        </w:rPr>
        <w:t>只有在投保了上述保险的基础上，方可投保下列附加险。本附加</w:t>
      </w:r>
      <w:proofErr w:type="gramStart"/>
      <w:r w:rsidRPr="00966F55">
        <w:rPr>
          <w:rFonts w:asciiTheme="minorEastAsia" w:eastAsiaTheme="minorEastAsia" w:hAnsiTheme="minorEastAsia" w:cs="宋体" w:hint="eastAsia"/>
        </w:rPr>
        <w:t>险合同</w:t>
      </w:r>
      <w:proofErr w:type="gramEnd"/>
      <w:r w:rsidRPr="00966F55">
        <w:rPr>
          <w:rFonts w:asciiTheme="minorEastAsia" w:eastAsiaTheme="minorEastAsia" w:hAnsiTheme="minorEastAsia" w:cs="宋体" w:hint="eastAsia"/>
        </w:rPr>
        <w:t>未约定事项，以主</w:t>
      </w:r>
      <w:proofErr w:type="gramStart"/>
      <w:r w:rsidRPr="00966F55">
        <w:rPr>
          <w:rFonts w:asciiTheme="minorEastAsia" w:eastAsiaTheme="minorEastAsia" w:hAnsiTheme="minorEastAsia" w:cs="宋体" w:hint="eastAsia"/>
        </w:rPr>
        <w:t>险合同</w:t>
      </w:r>
      <w:proofErr w:type="gramEnd"/>
      <w:r w:rsidRPr="00966F55">
        <w:rPr>
          <w:rFonts w:asciiTheme="minorEastAsia" w:eastAsiaTheme="minorEastAsia" w:hAnsiTheme="minorEastAsia" w:cs="宋体" w:hint="eastAsia"/>
        </w:rPr>
        <w:t>为准；主</w:t>
      </w:r>
      <w:proofErr w:type="gramStart"/>
      <w:r w:rsidRPr="00966F55">
        <w:rPr>
          <w:rFonts w:asciiTheme="minorEastAsia" w:eastAsiaTheme="minorEastAsia" w:hAnsiTheme="minorEastAsia" w:cs="宋体" w:hint="eastAsia"/>
        </w:rPr>
        <w:t>险合同</w:t>
      </w:r>
      <w:proofErr w:type="gramEnd"/>
      <w:r w:rsidRPr="00966F55">
        <w:rPr>
          <w:rFonts w:asciiTheme="minorEastAsia" w:eastAsiaTheme="minorEastAsia" w:hAnsiTheme="minorEastAsia" w:cs="宋体" w:hint="eastAsia"/>
        </w:rPr>
        <w:t>与本附加</w:t>
      </w:r>
      <w:proofErr w:type="gramStart"/>
      <w:r w:rsidRPr="00966F55">
        <w:rPr>
          <w:rFonts w:asciiTheme="minorEastAsia" w:eastAsiaTheme="minorEastAsia" w:hAnsiTheme="minorEastAsia" w:cs="宋体" w:hint="eastAsia"/>
        </w:rPr>
        <w:t>险合同相</w:t>
      </w:r>
      <w:proofErr w:type="gramEnd"/>
      <w:r w:rsidRPr="00966F55">
        <w:rPr>
          <w:rFonts w:asciiTheme="minorEastAsia" w:eastAsiaTheme="minorEastAsia" w:hAnsiTheme="minorEastAsia" w:cs="宋体" w:hint="eastAsia"/>
        </w:rPr>
        <w:t>抵触之处，以本附加</w:t>
      </w:r>
      <w:proofErr w:type="gramStart"/>
      <w:r w:rsidRPr="00966F55">
        <w:rPr>
          <w:rFonts w:asciiTheme="minorEastAsia" w:eastAsiaTheme="minorEastAsia" w:hAnsiTheme="minorEastAsia" w:cs="宋体" w:hint="eastAsia"/>
        </w:rPr>
        <w:t>险合同</w:t>
      </w:r>
      <w:proofErr w:type="gramEnd"/>
      <w:r w:rsidRPr="00966F55">
        <w:rPr>
          <w:rFonts w:asciiTheme="minorEastAsia" w:eastAsiaTheme="minorEastAsia" w:hAnsiTheme="minorEastAsia" w:cs="宋体" w:hint="eastAsia"/>
        </w:rPr>
        <w:t>为准。投保人可以选择其中的某一个、某几个或全部附加险投保。</w:t>
      </w:r>
    </w:p>
    <w:p w:rsidR="00E833BE" w:rsidRPr="00966F55" w:rsidRDefault="00E833BE" w:rsidP="00E833BE">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cs="宋体" w:hint="eastAsia"/>
          <w:b/>
        </w:rPr>
        <w:t>一、扩展类</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K01</w:t>
      </w:r>
      <w:r w:rsidRPr="00966F55">
        <w:rPr>
          <w:rFonts w:asciiTheme="minorEastAsia" w:eastAsiaTheme="minorEastAsia" w:hAnsiTheme="minorEastAsia" w:cs="宋体" w:hint="eastAsia"/>
        </w:rPr>
        <w:t>罢工、暴乱及民众骚动扩展条款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K02</w:t>
      </w:r>
      <w:r w:rsidRPr="00966F55">
        <w:rPr>
          <w:rFonts w:asciiTheme="minorEastAsia" w:eastAsiaTheme="minorEastAsia" w:hAnsiTheme="minorEastAsia" w:cs="宋体" w:hint="eastAsia"/>
        </w:rPr>
        <w:t>交叉责任扩展条款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K03</w:t>
      </w:r>
      <w:r w:rsidRPr="00966F55">
        <w:rPr>
          <w:rFonts w:asciiTheme="minorEastAsia" w:eastAsiaTheme="minorEastAsia" w:hAnsiTheme="minorEastAsia" w:cs="宋体" w:hint="eastAsia"/>
        </w:rPr>
        <w:t>有限责任保证期扩展条款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K04</w:t>
      </w:r>
      <w:r w:rsidRPr="00966F55">
        <w:rPr>
          <w:rFonts w:asciiTheme="minorEastAsia" w:eastAsiaTheme="minorEastAsia" w:hAnsiTheme="minorEastAsia" w:cs="宋体" w:hint="eastAsia"/>
        </w:rPr>
        <w:t>扩展责任保证期扩展条款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K05</w:t>
      </w:r>
      <w:r w:rsidRPr="00966F55">
        <w:rPr>
          <w:rFonts w:asciiTheme="minorEastAsia" w:eastAsiaTheme="minorEastAsia" w:hAnsiTheme="minorEastAsia" w:cs="宋体" w:hint="eastAsia"/>
        </w:rPr>
        <w:t>特别费用扩展条款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K06</w:t>
      </w:r>
      <w:r w:rsidRPr="00966F55">
        <w:rPr>
          <w:rFonts w:asciiTheme="minorEastAsia" w:eastAsiaTheme="minorEastAsia" w:hAnsiTheme="minorEastAsia" w:cs="宋体" w:hint="eastAsia"/>
        </w:rPr>
        <w:t>空运费扩展条款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K07</w:t>
      </w:r>
      <w:r w:rsidRPr="00966F55">
        <w:rPr>
          <w:rFonts w:asciiTheme="minorEastAsia" w:eastAsiaTheme="minorEastAsia" w:hAnsiTheme="minorEastAsia" w:cs="宋体" w:hint="eastAsia"/>
        </w:rPr>
        <w:t>地下电缆、管道及设施特别条款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K08</w:t>
      </w:r>
      <w:r w:rsidRPr="00966F55">
        <w:rPr>
          <w:rFonts w:asciiTheme="minorEastAsia" w:eastAsiaTheme="minorEastAsia" w:hAnsiTheme="minorEastAsia" w:cs="宋体" w:hint="eastAsia"/>
        </w:rPr>
        <w:t>原有建筑物及周围财产扩展条款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K09</w:t>
      </w:r>
      <w:r w:rsidRPr="00966F55">
        <w:rPr>
          <w:rFonts w:asciiTheme="minorEastAsia" w:eastAsiaTheme="minorEastAsia" w:hAnsiTheme="minorEastAsia" w:cs="宋体" w:hint="eastAsia"/>
        </w:rPr>
        <w:t>震动、移动或减弱支撑扩展条款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K10</w:t>
      </w:r>
      <w:r w:rsidRPr="00966F55">
        <w:rPr>
          <w:rFonts w:asciiTheme="minorEastAsia" w:eastAsiaTheme="minorEastAsia" w:hAnsiTheme="minorEastAsia" w:cs="宋体" w:hint="eastAsia"/>
        </w:rPr>
        <w:t>内陆运输扩展条款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K11</w:t>
      </w:r>
      <w:r w:rsidRPr="00966F55">
        <w:rPr>
          <w:rFonts w:asciiTheme="minorEastAsia" w:eastAsiaTheme="minorEastAsia" w:hAnsiTheme="minorEastAsia" w:cs="宋体" w:hint="eastAsia"/>
        </w:rPr>
        <w:t>设计师风险扩展条款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K12</w:t>
      </w:r>
      <w:r w:rsidRPr="00966F55">
        <w:rPr>
          <w:rFonts w:asciiTheme="minorEastAsia" w:eastAsiaTheme="minorEastAsia" w:hAnsiTheme="minorEastAsia" w:cs="宋体" w:hint="eastAsia"/>
        </w:rPr>
        <w:t>工程完工部分扩展条款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K13</w:t>
      </w:r>
      <w:r w:rsidRPr="00966F55">
        <w:rPr>
          <w:rFonts w:asciiTheme="minorEastAsia" w:eastAsiaTheme="minorEastAsia" w:hAnsiTheme="minorEastAsia" w:cs="宋体" w:hint="eastAsia"/>
        </w:rPr>
        <w:t>保证期特别扩展条款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K14</w:t>
      </w:r>
      <w:r w:rsidRPr="00966F55">
        <w:rPr>
          <w:rFonts w:asciiTheme="minorEastAsia" w:eastAsiaTheme="minorEastAsia" w:hAnsiTheme="minorEastAsia" w:cs="宋体" w:hint="eastAsia"/>
        </w:rPr>
        <w:t>建筑、安装施工机具、设备扩展条款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K15</w:t>
      </w:r>
      <w:r w:rsidRPr="00966F55">
        <w:rPr>
          <w:rFonts w:asciiTheme="minorEastAsia" w:eastAsiaTheme="minorEastAsia" w:hAnsiTheme="minorEastAsia" w:cs="宋体" w:hint="eastAsia"/>
        </w:rPr>
        <w:t>清除污染费用扩展条款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K16</w:t>
      </w:r>
      <w:r w:rsidRPr="00966F55">
        <w:rPr>
          <w:rFonts w:asciiTheme="minorEastAsia" w:eastAsiaTheme="minorEastAsia" w:hAnsiTheme="minorEastAsia" w:cs="宋体" w:hint="eastAsia"/>
        </w:rPr>
        <w:t>埋管查漏费用特别条款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K17</w:t>
      </w:r>
      <w:r w:rsidRPr="00966F55">
        <w:rPr>
          <w:rFonts w:asciiTheme="minorEastAsia" w:eastAsiaTheme="minorEastAsia" w:hAnsiTheme="minorEastAsia" w:cs="宋体" w:hint="eastAsia"/>
        </w:rPr>
        <w:t>契约责任扩展条款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K18</w:t>
      </w:r>
      <w:r w:rsidRPr="00966F55">
        <w:rPr>
          <w:rFonts w:asciiTheme="minorEastAsia" w:eastAsiaTheme="minorEastAsia" w:hAnsiTheme="minorEastAsia" w:cs="宋体" w:hint="eastAsia"/>
        </w:rPr>
        <w:t>清除残骸费用扩展条款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K19</w:t>
      </w:r>
      <w:r w:rsidRPr="00966F55">
        <w:rPr>
          <w:rFonts w:asciiTheme="minorEastAsia" w:eastAsiaTheme="minorEastAsia" w:hAnsiTheme="minorEastAsia" w:cs="宋体" w:hint="eastAsia"/>
        </w:rPr>
        <w:t>专业费用特别条款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K20</w:t>
      </w:r>
      <w:r w:rsidRPr="00966F55">
        <w:rPr>
          <w:rFonts w:asciiTheme="minorEastAsia" w:eastAsiaTheme="minorEastAsia" w:hAnsiTheme="minorEastAsia" w:cs="宋体" w:hint="eastAsia"/>
        </w:rPr>
        <w:t>工程图纸、文件特别条款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K21 </w:t>
      </w:r>
      <w:r w:rsidRPr="00966F55">
        <w:rPr>
          <w:rFonts w:asciiTheme="minorEastAsia" w:eastAsiaTheme="minorEastAsia" w:hAnsiTheme="minorEastAsia" w:cs="宋体" w:hint="eastAsia"/>
        </w:rPr>
        <w:t>工地外储存财产扩展条款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K22 </w:t>
      </w:r>
      <w:r w:rsidRPr="00966F55">
        <w:rPr>
          <w:rFonts w:asciiTheme="minorEastAsia" w:eastAsiaTheme="minorEastAsia" w:hAnsiTheme="minorEastAsia" w:cs="宋体" w:hint="eastAsia"/>
        </w:rPr>
        <w:t>制造商风险扩展条款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K23 </w:t>
      </w:r>
      <w:r w:rsidRPr="00966F55">
        <w:rPr>
          <w:rFonts w:asciiTheme="minorEastAsia" w:eastAsiaTheme="minorEastAsia" w:hAnsiTheme="minorEastAsia" w:cs="宋体" w:hint="eastAsia"/>
        </w:rPr>
        <w:t>机器设备测试特别条款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K24 </w:t>
      </w:r>
      <w:r w:rsidRPr="00966F55">
        <w:rPr>
          <w:rFonts w:asciiTheme="minorEastAsia" w:eastAsiaTheme="minorEastAsia" w:hAnsiTheme="minorEastAsia" w:cs="宋体" w:hint="eastAsia"/>
        </w:rPr>
        <w:t>地下管道钻探特别条款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K25</w:t>
      </w:r>
      <w:r w:rsidRPr="00966F55">
        <w:rPr>
          <w:rFonts w:asciiTheme="minorEastAsia" w:eastAsiaTheme="minorEastAsia" w:hAnsiTheme="minorEastAsia" w:cs="宋体" w:hint="eastAsia"/>
        </w:rPr>
        <w:t>被保险人控制财产扩展条款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K26 </w:t>
      </w:r>
      <w:r w:rsidRPr="00966F55">
        <w:rPr>
          <w:rFonts w:asciiTheme="minorEastAsia" w:eastAsiaTheme="minorEastAsia" w:hAnsiTheme="minorEastAsia" w:cs="宋体" w:hint="eastAsia"/>
        </w:rPr>
        <w:t>安装试车条款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 xml:space="preserve">K27 </w:t>
      </w:r>
      <w:r w:rsidRPr="00966F55">
        <w:rPr>
          <w:rFonts w:asciiTheme="minorEastAsia" w:eastAsiaTheme="minorEastAsia" w:hAnsiTheme="minorEastAsia" w:cs="宋体" w:hint="eastAsia"/>
        </w:rPr>
        <w:t>保证期内第三者责任扩展条款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lastRenderedPageBreak/>
        <w:t xml:space="preserve">K28 </w:t>
      </w:r>
      <w:r w:rsidRPr="00966F55">
        <w:rPr>
          <w:rFonts w:asciiTheme="minorEastAsia" w:eastAsiaTheme="minorEastAsia" w:hAnsiTheme="minorEastAsia" w:cs="宋体" w:hint="eastAsia"/>
        </w:rPr>
        <w:t>场外装配扩展条款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K29 </w:t>
      </w:r>
      <w:r w:rsidRPr="00966F55">
        <w:rPr>
          <w:rFonts w:asciiTheme="minorEastAsia" w:eastAsiaTheme="minorEastAsia" w:hAnsiTheme="minorEastAsia" w:cs="宋体" w:hint="eastAsia"/>
        </w:rPr>
        <w:t>车辆责任条款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K30 </w:t>
      </w:r>
      <w:r w:rsidRPr="00966F55">
        <w:rPr>
          <w:rFonts w:asciiTheme="minorEastAsia" w:eastAsiaTheme="minorEastAsia" w:hAnsiTheme="minorEastAsia" w:cs="宋体" w:hint="eastAsia"/>
        </w:rPr>
        <w:t>车辆装卸责任条款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K31 </w:t>
      </w:r>
      <w:r w:rsidRPr="00966F55">
        <w:rPr>
          <w:rFonts w:asciiTheme="minorEastAsia" w:eastAsiaTheme="minorEastAsia" w:hAnsiTheme="minorEastAsia" w:cs="宋体" w:hint="eastAsia"/>
        </w:rPr>
        <w:t>地上建筑开裂责任条款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K32 </w:t>
      </w:r>
      <w:r w:rsidRPr="00966F55">
        <w:rPr>
          <w:rFonts w:asciiTheme="minorEastAsia" w:eastAsiaTheme="minorEastAsia" w:hAnsiTheme="minorEastAsia" w:cs="宋体" w:hint="eastAsia"/>
        </w:rPr>
        <w:t>第三者定义扩展条款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K33 </w:t>
      </w:r>
      <w:r w:rsidRPr="00966F55">
        <w:rPr>
          <w:rFonts w:asciiTheme="minorEastAsia" w:eastAsiaTheme="minorEastAsia" w:hAnsiTheme="minorEastAsia" w:cs="宋体" w:hint="eastAsia"/>
        </w:rPr>
        <w:t>董事及管理人员第三者责任条款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K34 </w:t>
      </w:r>
      <w:r w:rsidRPr="00966F55">
        <w:rPr>
          <w:rFonts w:asciiTheme="minorEastAsia" w:eastAsiaTheme="minorEastAsia" w:hAnsiTheme="minorEastAsia" w:cs="宋体" w:hint="eastAsia"/>
        </w:rPr>
        <w:t>地下文物责任扩展特别条款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K35 </w:t>
      </w:r>
      <w:r w:rsidRPr="00966F55">
        <w:rPr>
          <w:rFonts w:asciiTheme="minorEastAsia" w:eastAsiaTheme="minorEastAsia" w:hAnsiTheme="minorEastAsia" w:cs="宋体" w:hint="eastAsia"/>
        </w:rPr>
        <w:t>电气设备损坏条款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K36 </w:t>
      </w:r>
      <w:r w:rsidRPr="00966F55">
        <w:rPr>
          <w:rFonts w:asciiTheme="minorEastAsia" w:eastAsiaTheme="minorEastAsia" w:hAnsiTheme="minorEastAsia" w:cs="宋体" w:hint="eastAsia"/>
        </w:rPr>
        <w:t>盾构设备特别条款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 xml:space="preserve">K37 </w:t>
      </w:r>
      <w:r w:rsidRPr="00966F55">
        <w:rPr>
          <w:rFonts w:asciiTheme="minorEastAsia" w:eastAsiaTheme="minorEastAsia" w:hAnsiTheme="minorEastAsia" w:cs="宋体" w:hint="eastAsia"/>
        </w:rPr>
        <w:t>个人财产及工具条款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K38 </w:t>
      </w:r>
      <w:r w:rsidRPr="00966F55">
        <w:rPr>
          <w:rFonts w:asciiTheme="minorEastAsia" w:eastAsiaTheme="minorEastAsia" w:hAnsiTheme="minorEastAsia" w:cs="宋体" w:hint="eastAsia"/>
        </w:rPr>
        <w:t>工地外修理或修改条款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K39 </w:t>
      </w:r>
      <w:r w:rsidRPr="00966F55">
        <w:rPr>
          <w:rFonts w:asciiTheme="minorEastAsia" w:eastAsiaTheme="minorEastAsia" w:hAnsiTheme="minorEastAsia" w:cs="宋体" w:hint="eastAsia"/>
        </w:rPr>
        <w:t>社会活动责任条款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K40 </w:t>
      </w:r>
      <w:r w:rsidRPr="00966F55">
        <w:rPr>
          <w:rFonts w:asciiTheme="minorEastAsia" w:eastAsiaTheme="minorEastAsia" w:hAnsiTheme="minorEastAsia" w:cs="宋体" w:hint="eastAsia"/>
        </w:rPr>
        <w:t>品牌和商标条款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K41 </w:t>
      </w:r>
      <w:r w:rsidRPr="00966F55">
        <w:rPr>
          <w:rFonts w:asciiTheme="minorEastAsia" w:eastAsiaTheme="minorEastAsia" w:hAnsiTheme="minorEastAsia" w:cs="宋体" w:hint="eastAsia"/>
        </w:rPr>
        <w:t>自燃、鼠咬、虫蛀扩展条款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 xml:space="preserve">K42 </w:t>
      </w:r>
      <w:r w:rsidRPr="00966F55">
        <w:rPr>
          <w:rFonts w:asciiTheme="minorEastAsia" w:eastAsiaTheme="minorEastAsia" w:hAnsiTheme="minorEastAsia" w:cs="宋体" w:hint="eastAsia"/>
        </w:rPr>
        <w:t>完工延迟条款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 xml:space="preserve">K43 </w:t>
      </w:r>
      <w:r w:rsidRPr="00966F55">
        <w:rPr>
          <w:rFonts w:asciiTheme="minorEastAsia" w:eastAsiaTheme="minorEastAsia" w:hAnsiTheme="minorEastAsia" w:cs="宋体" w:hint="eastAsia"/>
        </w:rPr>
        <w:t>突然及意外渗漏、污染、玷污条款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K44 </w:t>
      </w:r>
      <w:r w:rsidRPr="00966F55">
        <w:rPr>
          <w:rFonts w:asciiTheme="minorEastAsia" w:eastAsiaTheme="minorEastAsia" w:hAnsiTheme="minorEastAsia" w:cs="宋体" w:hint="eastAsia"/>
        </w:rPr>
        <w:t>意外污染责任特别条款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 xml:space="preserve">K45 </w:t>
      </w:r>
      <w:r w:rsidRPr="00966F55">
        <w:rPr>
          <w:rFonts w:asciiTheme="minorEastAsia" w:eastAsiaTheme="minorEastAsia" w:hAnsiTheme="minorEastAsia" w:cs="宋体" w:hint="eastAsia"/>
        </w:rPr>
        <w:t>未受损地基条款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K46 </w:t>
      </w:r>
      <w:r w:rsidRPr="00966F55">
        <w:rPr>
          <w:rFonts w:asciiTheme="minorEastAsia" w:eastAsiaTheme="minorEastAsia" w:hAnsiTheme="minorEastAsia" w:cs="宋体" w:hint="eastAsia"/>
        </w:rPr>
        <w:t>业主雇员在工地意外伤害扩展条款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K47 </w:t>
      </w:r>
      <w:r w:rsidRPr="00966F55">
        <w:rPr>
          <w:rFonts w:asciiTheme="minorEastAsia" w:eastAsiaTheme="minorEastAsia" w:hAnsiTheme="minorEastAsia" w:cs="宋体" w:hint="eastAsia"/>
        </w:rPr>
        <w:t>制造商风险扩展条款</w:t>
      </w:r>
      <w:r w:rsidRPr="00966F55">
        <w:rPr>
          <w:rFonts w:asciiTheme="minorEastAsia" w:eastAsiaTheme="minorEastAsia" w:hAnsiTheme="minorEastAsia" w:cs="宋体"/>
        </w:rPr>
        <w:t>A</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K48 </w:t>
      </w:r>
      <w:r w:rsidRPr="00966F55">
        <w:rPr>
          <w:rFonts w:asciiTheme="minorEastAsia" w:eastAsiaTheme="minorEastAsia" w:hAnsiTheme="minorEastAsia" w:cs="宋体" w:hint="eastAsia"/>
        </w:rPr>
        <w:t>“暗河”特别条款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K49 </w:t>
      </w:r>
      <w:r w:rsidRPr="00966F55">
        <w:rPr>
          <w:rFonts w:asciiTheme="minorEastAsia" w:eastAsiaTheme="minorEastAsia" w:hAnsiTheme="minorEastAsia" w:cs="宋体" w:hint="eastAsia"/>
        </w:rPr>
        <w:t>保额自动增加条款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K50 </w:t>
      </w:r>
      <w:r w:rsidRPr="00966F55">
        <w:rPr>
          <w:rFonts w:asciiTheme="minorEastAsia" w:eastAsiaTheme="minorEastAsia" w:hAnsiTheme="minorEastAsia" w:cs="宋体" w:hint="eastAsia"/>
        </w:rPr>
        <w:t>不作比例赔付处理条款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K51 </w:t>
      </w:r>
      <w:r w:rsidRPr="00966F55">
        <w:rPr>
          <w:rFonts w:asciiTheme="minorEastAsia" w:eastAsiaTheme="minorEastAsia" w:hAnsiTheme="minorEastAsia" w:cs="宋体" w:hint="eastAsia"/>
        </w:rPr>
        <w:t>重新安装费用条款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K52 </w:t>
      </w:r>
      <w:r w:rsidRPr="00966F55">
        <w:rPr>
          <w:rFonts w:asciiTheme="minorEastAsia" w:eastAsiaTheme="minorEastAsia" w:hAnsiTheme="minorEastAsia" w:cs="宋体" w:hint="eastAsia"/>
        </w:rPr>
        <w:t>测试、重新测试、试验条款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K53 </w:t>
      </w:r>
      <w:r w:rsidRPr="00966F55">
        <w:rPr>
          <w:rFonts w:asciiTheme="minorEastAsia" w:eastAsiaTheme="minorEastAsia" w:hAnsiTheme="minorEastAsia" w:cs="宋体" w:hint="eastAsia"/>
        </w:rPr>
        <w:t>查漏费用条款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K54 </w:t>
      </w:r>
      <w:r w:rsidRPr="00966F55">
        <w:rPr>
          <w:rFonts w:asciiTheme="minorEastAsia" w:eastAsiaTheme="minorEastAsia" w:hAnsiTheme="minorEastAsia" w:cs="宋体" w:hint="eastAsia"/>
        </w:rPr>
        <w:t>沉降备忘录条款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K55 </w:t>
      </w:r>
      <w:r w:rsidRPr="00966F55">
        <w:rPr>
          <w:rFonts w:asciiTheme="minorEastAsia" w:eastAsiaTheme="minorEastAsia" w:hAnsiTheme="minorEastAsia" w:cs="宋体" w:hint="eastAsia"/>
        </w:rPr>
        <w:t>地面下陷条款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K56 </w:t>
      </w:r>
      <w:r w:rsidRPr="00966F55">
        <w:rPr>
          <w:rFonts w:asciiTheme="minorEastAsia" w:eastAsiaTheme="minorEastAsia" w:hAnsiTheme="minorEastAsia" w:cs="宋体" w:hint="eastAsia"/>
        </w:rPr>
        <w:t>调查、谈判和辩护费用条款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K57 </w:t>
      </w:r>
      <w:r w:rsidRPr="00966F55">
        <w:rPr>
          <w:rFonts w:asciiTheme="minorEastAsia" w:eastAsiaTheme="minorEastAsia" w:hAnsiTheme="minorEastAsia" w:cs="宋体" w:hint="eastAsia"/>
        </w:rPr>
        <w:t>额外赔偿条款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K58 </w:t>
      </w:r>
      <w:r w:rsidRPr="00966F55">
        <w:rPr>
          <w:rFonts w:asciiTheme="minorEastAsia" w:eastAsiaTheme="minorEastAsia" w:hAnsiTheme="minorEastAsia" w:cs="宋体" w:hint="eastAsia"/>
        </w:rPr>
        <w:t>妨碍、扰乱行为扩展条款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 xml:space="preserve">K59 </w:t>
      </w:r>
      <w:r w:rsidRPr="00966F55">
        <w:rPr>
          <w:rFonts w:asciiTheme="minorEastAsia" w:eastAsiaTheme="minorEastAsia" w:hAnsiTheme="minorEastAsia" w:cs="宋体" w:hint="eastAsia"/>
        </w:rPr>
        <w:t>工地访问条款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K60 </w:t>
      </w:r>
      <w:r w:rsidRPr="00966F55">
        <w:rPr>
          <w:rFonts w:asciiTheme="minorEastAsia" w:eastAsiaTheme="minorEastAsia" w:hAnsiTheme="minorEastAsia" w:cs="宋体" w:hint="eastAsia"/>
        </w:rPr>
        <w:t>工地外预制结构条款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K61 </w:t>
      </w:r>
      <w:r w:rsidRPr="00966F55">
        <w:rPr>
          <w:rFonts w:asciiTheme="minorEastAsia" w:eastAsiaTheme="minorEastAsia" w:hAnsiTheme="minorEastAsia" w:cs="宋体" w:hint="eastAsia"/>
        </w:rPr>
        <w:t>广告及装饰装置责任条款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K62 </w:t>
      </w:r>
      <w:r w:rsidRPr="00966F55">
        <w:rPr>
          <w:rFonts w:asciiTheme="minorEastAsia" w:eastAsiaTheme="minorEastAsia" w:hAnsiTheme="minorEastAsia" w:cs="宋体" w:hint="eastAsia"/>
        </w:rPr>
        <w:t>干扰与阻塞条款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lastRenderedPageBreak/>
        <w:t xml:space="preserve">K63 </w:t>
      </w:r>
      <w:r w:rsidRPr="00966F55">
        <w:rPr>
          <w:rFonts w:asciiTheme="minorEastAsia" w:eastAsiaTheme="minorEastAsia" w:hAnsiTheme="minorEastAsia" w:cs="宋体" w:hint="eastAsia"/>
        </w:rPr>
        <w:t>管理费用条款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K64 </w:t>
      </w:r>
      <w:r w:rsidRPr="00966F55">
        <w:rPr>
          <w:rFonts w:asciiTheme="minorEastAsia" w:eastAsiaTheme="minorEastAsia" w:hAnsiTheme="minorEastAsia" w:cs="宋体" w:hint="eastAsia"/>
        </w:rPr>
        <w:t xml:space="preserve">滑坡责任特别条款　</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K65 </w:t>
      </w:r>
      <w:r w:rsidRPr="00966F55">
        <w:rPr>
          <w:rFonts w:asciiTheme="minorEastAsia" w:eastAsiaTheme="minorEastAsia" w:hAnsiTheme="minorEastAsia" w:cs="宋体" w:hint="eastAsia"/>
        </w:rPr>
        <w:t>滑坡及地陷责任条款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K66 </w:t>
      </w:r>
      <w:r w:rsidRPr="00966F55">
        <w:rPr>
          <w:rFonts w:asciiTheme="minorEastAsia" w:eastAsiaTheme="minorEastAsia" w:hAnsiTheme="minorEastAsia" w:cs="宋体" w:hint="eastAsia"/>
        </w:rPr>
        <w:t>货车装载条款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K67 </w:t>
      </w:r>
      <w:r w:rsidRPr="00966F55">
        <w:rPr>
          <w:rFonts w:asciiTheme="minorEastAsia" w:eastAsiaTheme="minorEastAsia" w:hAnsiTheme="minorEastAsia" w:cs="宋体" w:hint="eastAsia"/>
        </w:rPr>
        <w:t>建筑、安装施工机具、设备扩展条款</w:t>
      </w:r>
      <w:r w:rsidRPr="00966F55">
        <w:rPr>
          <w:rFonts w:asciiTheme="minorEastAsia" w:eastAsiaTheme="minorEastAsia" w:hAnsiTheme="minorEastAsia" w:cs="宋体"/>
        </w:rPr>
        <w:t>A</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 xml:space="preserve">K68 </w:t>
      </w:r>
      <w:r w:rsidRPr="00966F55">
        <w:rPr>
          <w:rFonts w:asciiTheme="minorEastAsia" w:eastAsiaTheme="minorEastAsia" w:hAnsiTheme="minorEastAsia" w:cs="宋体" w:hint="eastAsia"/>
        </w:rPr>
        <w:t>临时修理扩展条款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 xml:space="preserve">K69 </w:t>
      </w:r>
      <w:proofErr w:type="gramStart"/>
      <w:r w:rsidRPr="00966F55">
        <w:rPr>
          <w:rFonts w:asciiTheme="minorEastAsia" w:eastAsiaTheme="minorEastAsia" w:hAnsiTheme="minorEastAsia" w:cs="宋体" w:hint="eastAsia"/>
        </w:rPr>
        <w:t>临保护</w:t>
      </w:r>
      <w:proofErr w:type="gramEnd"/>
      <w:r w:rsidRPr="00966F55">
        <w:rPr>
          <w:rFonts w:asciiTheme="minorEastAsia" w:eastAsiaTheme="minorEastAsia" w:hAnsiTheme="minorEastAsia" w:cs="宋体" w:hint="eastAsia"/>
        </w:rPr>
        <w:t>措施条款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K70 </w:t>
      </w:r>
      <w:r w:rsidRPr="00966F55">
        <w:rPr>
          <w:rFonts w:asciiTheme="minorEastAsia" w:eastAsiaTheme="minorEastAsia" w:hAnsiTheme="minorEastAsia" w:cs="宋体" w:hint="eastAsia"/>
        </w:rPr>
        <w:t>试车期电力意外中断条款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 xml:space="preserve">K71 </w:t>
      </w:r>
      <w:proofErr w:type="gramStart"/>
      <w:r w:rsidRPr="00966F55">
        <w:rPr>
          <w:rFonts w:asciiTheme="minorEastAsia" w:eastAsiaTheme="minorEastAsia" w:hAnsiTheme="minorEastAsia" w:cs="宋体" w:hint="eastAsia"/>
        </w:rPr>
        <w:t>实损实赔保险</w:t>
      </w:r>
      <w:proofErr w:type="gramEnd"/>
      <w:r w:rsidRPr="00966F55">
        <w:rPr>
          <w:rFonts w:asciiTheme="minorEastAsia" w:eastAsiaTheme="minorEastAsia" w:hAnsiTheme="minorEastAsia" w:cs="宋体" w:hint="eastAsia"/>
        </w:rPr>
        <w:t>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 xml:space="preserve">K72 </w:t>
      </w:r>
      <w:r w:rsidRPr="00966F55">
        <w:rPr>
          <w:rFonts w:asciiTheme="minorEastAsia" w:eastAsiaTheme="minorEastAsia" w:hAnsiTheme="minorEastAsia" w:cs="宋体" w:hint="eastAsia"/>
        </w:rPr>
        <w:t>停工损失扩展条款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K73 </w:t>
      </w:r>
      <w:r w:rsidRPr="00966F55">
        <w:rPr>
          <w:rFonts w:asciiTheme="minorEastAsia" w:eastAsiaTheme="minorEastAsia" w:hAnsiTheme="minorEastAsia" w:cs="宋体" w:hint="eastAsia"/>
        </w:rPr>
        <w:t>文件和计算机记录扩展条款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K74 </w:t>
      </w:r>
      <w:r w:rsidRPr="00966F55">
        <w:rPr>
          <w:rFonts w:asciiTheme="minorEastAsia" w:eastAsiaTheme="minorEastAsia" w:hAnsiTheme="minorEastAsia" w:cs="宋体" w:hint="eastAsia"/>
        </w:rPr>
        <w:t>新增项目特别条款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K75 </w:t>
      </w:r>
      <w:r w:rsidRPr="00966F55">
        <w:rPr>
          <w:rFonts w:asciiTheme="minorEastAsia" w:eastAsiaTheme="minorEastAsia" w:hAnsiTheme="minorEastAsia" w:cs="宋体" w:hint="eastAsia"/>
        </w:rPr>
        <w:t>震动、移动或减弱支撑扩展条款</w:t>
      </w:r>
      <w:r w:rsidRPr="00966F55">
        <w:rPr>
          <w:rFonts w:asciiTheme="minorEastAsia" w:eastAsiaTheme="minorEastAsia" w:hAnsiTheme="minorEastAsia" w:cs="宋体"/>
        </w:rPr>
        <w:t xml:space="preserve"> A</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K76 </w:t>
      </w:r>
      <w:r w:rsidRPr="00966F55">
        <w:rPr>
          <w:rFonts w:asciiTheme="minorEastAsia" w:eastAsiaTheme="minorEastAsia" w:hAnsiTheme="minorEastAsia" w:cs="宋体" w:hint="eastAsia"/>
        </w:rPr>
        <w:t>自动升值条款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K77 </w:t>
      </w:r>
      <w:r w:rsidRPr="00966F55">
        <w:rPr>
          <w:rFonts w:asciiTheme="minorEastAsia" w:eastAsiaTheme="minorEastAsia" w:hAnsiTheme="minorEastAsia" w:cs="宋体" w:hint="eastAsia"/>
        </w:rPr>
        <w:t>租赁费用条款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K78 </w:t>
      </w:r>
      <w:r w:rsidRPr="00966F55">
        <w:rPr>
          <w:rFonts w:asciiTheme="minorEastAsia" w:eastAsiaTheme="minorEastAsia" w:hAnsiTheme="minorEastAsia" w:cs="宋体" w:hint="eastAsia"/>
        </w:rPr>
        <w:t>自动承保竣工工程条款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K79 </w:t>
      </w:r>
      <w:r w:rsidRPr="00966F55">
        <w:rPr>
          <w:rFonts w:asciiTheme="minorEastAsia" w:eastAsiaTheme="minorEastAsia" w:hAnsiTheme="minorEastAsia" w:cs="宋体" w:hint="eastAsia"/>
        </w:rPr>
        <w:t>自动承保条款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K80</w:t>
      </w:r>
      <w:r w:rsidRPr="00966F55">
        <w:rPr>
          <w:rFonts w:asciiTheme="minorEastAsia" w:eastAsiaTheme="minorEastAsia" w:hAnsiTheme="minorEastAsia" w:cs="宋体" w:hint="eastAsia"/>
        </w:rPr>
        <w:t>建筑物变动条款</w:t>
      </w:r>
    </w:p>
    <w:p w:rsidR="00E833BE" w:rsidRPr="00966F55" w:rsidRDefault="00E833BE" w:rsidP="00E833BE">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cs="宋体" w:hint="eastAsia"/>
          <w:b/>
        </w:rPr>
        <w:t>二、限制类</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X01</w:t>
      </w:r>
      <w:r w:rsidRPr="00966F55">
        <w:rPr>
          <w:rFonts w:asciiTheme="minorEastAsia" w:eastAsiaTheme="minorEastAsia" w:hAnsiTheme="minorEastAsia" w:cs="宋体" w:hint="eastAsia"/>
        </w:rPr>
        <w:t>地震除外条款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X02</w:t>
      </w:r>
      <w:r w:rsidRPr="00966F55">
        <w:rPr>
          <w:rFonts w:asciiTheme="minorEastAsia" w:eastAsiaTheme="minorEastAsia" w:hAnsiTheme="minorEastAsia" w:cs="宋体" w:hint="eastAsia"/>
        </w:rPr>
        <w:t>洪水除外条款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X03</w:t>
      </w:r>
      <w:r w:rsidRPr="00966F55">
        <w:rPr>
          <w:rFonts w:asciiTheme="minorEastAsia" w:eastAsiaTheme="minorEastAsia" w:hAnsiTheme="minorEastAsia" w:cs="宋体" w:hint="eastAsia"/>
        </w:rPr>
        <w:t>隧道工程特别除外条款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X04</w:t>
      </w:r>
      <w:r w:rsidRPr="00966F55">
        <w:rPr>
          <w:rFonts w:asciiTheme="minorEastAsia" w:eastAsiaTheme="minorEastAsia" w:hAnsiTheme="minorEastAsia" w:cs="宋体" w:hint="eastAsia"/>
        </w:rPr>
        <w:t>农作物、森林除外条款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X05</w:t>
      </w:r>
      <w:r w:rsidRPr="00966F55">
        <w:rPr>
          <w:rFonts w:asciiTheme="minorEastAsia" w:eastAsiaTheme="minorEastAsia" w:hAnsiTheme="minorEastAsia" w:cs="宋体" w:hint="eastAsia"/>
        </w:rPr>
        <w:t>大坝、水库工程除外特别条款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X06</w:t>
      </w:r>
      <w:r w:rsidRPr="00966F55">
        <w:rPr>
          <w:rFonts w:asciiTheme="minorEastAsia" w:eastAsiaTheme="minorEastAsia" w:hAnsiTheme="minorEastAsia" w:cs="宋体" w:hint="eastAsia"/>
        </w:rPr>
        <w:t>清除滑坡土石方特别除外条款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X07</w:t>
      </w:r>
      <w:r w:rsidRPr="00966F55">
        <w:rPr>
          <w:rFonts w:asciiTheme="minorEastAsia" w:eastAsiaTheme="minorEastAsia" w:hAnsiTheme="minorEastAsia" w:cs="宋体" w:hint="eastAsia"/>
        </w:rPr>
        <w:t>旧设备除外条款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X08</w:t>
      </w:r>
      <w:r w:rsidRPr="00966F55">
        <w:rPr>
          <w:rFonts w:asciiTheme="minorEastAsia" w:eastAsiaTheme="minorEastAsia" w:hAnsiTheme="minorEastAsia" w:cs="宋体" w:hint="eastAsia"/>
        </w:rPr>
        <w:t>风暴除外条款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X09</w:t>
      </w:r>
      <w:r w:rsidRPr="00966F55">
        <w:rPr>
          <w:rFonts w:asciiTheme="minorEastAsia" w:eastAsiaTheme="minorEastAsia" w:hAnsiTheme="minorEastAsia" w:cs="宋体" w:hint="eastAsia"/>
        </w:rPr>
        <w:t>隧道、坑道、临时或永久地下建筑安装工程特别条款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X10</w:t>
      </w:r>
      <w:r w:rsidRPr="00966F55">
        <w:rPr>
          <w:rFonts w:asciiTheme="minorEastAsia" w:eastAsiaTheme="minorEastAsia" w:hAnsiTheme="minorEastAsia" w:cs="宋体" w:hint="eastAsia"/>
        </w:rPr>
        <w:t>打桩及挡土墙除外条款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X11</w:t>
      </w:r>
      <w:r w:rsidRPr="00966F55">
        <w:rPr>
          <w:rFonts w:asciiTheme="minorEastAsia" w:eastAsiaTheme="minorEastAsia" w:hAnsiTheme="minorEastAsia" w:cs="宋体" w:hint="eastAsia"/>
        </w:rPr>
        <w:t>水平钻探损失除外条款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X12</w:t>
      </w:r>
      <w:r w:rsidRPr="00966F55">
        <w:rPr>
          <w:rFonts w:asciiTheme="minorEastAsia" w:eastAsiaTheme="minorEastAsia" w:hAnsiTheme="minorEastAsia" w:cs="宋体" w:hint="eastAsia"/>
        </w:rPr>
        <w:t>打桩特别条款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X13</w:t>
      </w:r>
      <w:r w:rsidRPr="00966F55">
        <w:rPr>
          <w:rFonts w:asciiTheme="minorEastAsia" w:eastAsiaTheme="minorEastAsia" w:hAnsiTheme="minorEastAsia" w:cs="宋体" w:hint="eastAsia"/>
        </w:rPr>
        <w:t>沉降特别条款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X14</w:t>
      </w:r>
      <w:r w:rsidRPr="00966F55">
        <w:rPr>
          <w:rFonts w:asciiTheme="minorEastAsia" w:eastAsiaTheme="minorEastAsia" w:hAnsiTheme="minorEastAsia" w:cs="宋体" w:hint="eastAsia"/>
        </w:rPr>
        <w:t>地下服务设施条款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X15</w:t>
      </w:r>
      <w:r w:rsidRPr="00966F55">
        <w:rPr>
          <w:rFonts w:asciiTheme="minorEastAsia" w:eastAsiaTheme="minorEastAsia" w:hAnsiTheme="minorEastAsia" w:cs="宋体" w:hint="eastAsia"/>
        </w:rPr>
        <w:t>涵洞、溶洞工程除外责任条款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X16</w:t>
      </w:r>
      <w:r w:rsidRPr="00966F55">
        <w:rPr>
          <w:rFonts w:asciiTheme="minorEastAsia" w:eastAsiaTheme="minorEastAsia" w:hAnsiTheme="minorEastAsia" w:cs="宋体" w:hint="eastAsia"/>
        </w:rPr>
        <w:t>打桩工程和挡土墙保护工程的特别条款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lastRenderedPageBreak/>
        <w:t>X17</w:t>
      </w:r>
      <w:r w:rsidRPr="00966F55">
        <w:rPr>
          <w:rFonts w:asciiTheme="minorEastAsia" w:eastAsiaTheme="minorEastAsia" w:hAnsiTheme="minorEastAsia" w:cs="宋体" w:hint="eastAsia"/>
        </w:rPr>
        <w:t>地基不牢引发陆地下沉的除外条款</w:t>
      </w:r>
    </w:p>
    <w:p w:rsidR="00E833BE" w:rsidRPr="00966F55" w:rsidRDefault="00E833BE" w:rsidP="00E833BE">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cs="宋体" w:hint="eastAsia"/>
          <w:b/>
        </w:rPr>
        <w:t>三、规范类</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G01</w:t>
      </w:r>
      <w:r w:rsidRPr="00966F55">
        <w:rPr>
          <w:rFonts w:asciiTheme="minorEastAsia" w:eastAsiaTheme="minorEastAsia" w:hAnsiTheme="minorEastAsia" w:cs="宋体" w:hint="eastAsia"/>
        </w:rPr>
        <w:t>地震地区建筑物特别条款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G02</w:t>
      </w:r>
      <w:r w:rsidRPr="00966F55">
        <w:rPr>
          <w:rFonts w:asciiTheme="minorEastAsia" w:eastAsiaTheme="minorEastAsia" w:hAnsiTheme="minorEastAsia" w:cs="宋体" w:hint="eastAsia"/>
        </w:rPr>
        <w:t>建筑、安装工程时间进度特别条款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G03</w:t>
      </w:r>
      <w:r w:rsidRPr="00966F55">
        <w:rPr>
          <w:rFonts w:asciiTheme="minorEastAsia" w:eastAsiaTheme="minorEastAsia" w:hAnsiTheme="minorEastAsia" w:cs="宋体" w:hint="eastAsia"/>
        </w:rPr>
        <w:t>工棚、库房特别条款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G04</w:t>
      </w:r>
      <w:r w:rsidRPr="00966F55">
        <w:rPr>
          <w:rFonts w:asciiTheme="minorEastAsia" w:eastAsiaTheme="minorEastAsia" w:hAnsiTheme="minorEastAsia" w:cs="宋体" w:hint="eastAsia"/>
        </w:rPr>
        <w:t>施工用机具特别条款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G05</w:t>
      </w:r>
      <w:r w:rsidRPr="00966F55">
        <w:rPr>
          <w:rFonts w:asciiTheme="minorEastAsia" w:eastAsiaTheme="minorEastAsia" w:hAnsiTheme="minorEastAsia" w:cs="宋体" w:hint="eastAsia"/>
        </w:rPr>
        <w:t>建筑材料特别条款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G06</w:t>
      </w:r>
      <w:r w:rsidRPr="00966F55">
        <w:rPr>
          <w:rFonts w:asciiTheme="minorEastAsia" w:eastAsiaTheme="minorEastAsia" w:hAnsiTheme="minorEastAsia" w:cs="宋体" w:hint="eastAsia"/>
        </w:rPr>
        <w:t>防火设施特别条款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G07</w:t>
      </w:r>
      <w:r w:rsidRPr="00966F55">
        <w:rPr>
          <w:rFonts w:asciiTheme="minorEastAsia" w:eastAsiaTheme="minorEastAsia" w:hAnsiTheme="minorEastAsia" w:cs="宋体" w:hint="eastAsia"/>
        </w:rPr>
        <w:t>铺设水、污水</w:t>
      </w:r>
      <w:proofErr w:type="gramStart"/>
      <w:r w:rsidRPr="00966F55">
        <w:rPr>
          <w:rFonts w:asciiTheme="minorEastAsia" w:eastAsiaTheme="minorEastAsia" w:hAnsiTheme="minorEastAsia" w:cs="宋体" w:hint="eastAsia"/>
        </w:rPr>
        <w:t>管特别</w:t>
      </w:r>
      <w:proofErr w:type="gramEnd"/>
      <w:r w:rsidRPr="00966F55">
        <w:rPr>
          <w:rFonts w:asciiTheme="minorEastAsia" w:eastAsiaTheme="minorEastAsia" w:hAnsiTheme="minorEastAsia" w:cs="宋体" w:hint="eastAsia"/>
        </w:rPr>
        <w:t>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G08</w:t>
      </w:r>
      <w:r w:rsidRPr="00966F55">
        <w:rPr>
          <w:rFonts w:asciiTheme="minorEastAsia" w:eastAsiaTheme="minorEastAsia" w:hAnsiTheme="minorEastAsia" w:cs="宋体" w:hint="eastAsia"/>
        </w:rPr>
        <w:t>钻井工程特别条款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G09</w:t>
      </w:r>
      <w:r w:rsidRPr="00966F55">
        <w:rPr>
          <w:rFonts w:asciiTheme="minorEastAsia" w:eastAsiaTheme="minorEastAsia" w:hAnsiTheme="minorEastAsia" w:cs="宋体" w:hint="eastAsia"/>
        </w:rPr>
        <w:t>碳氢化合物生产业特别条款</w:t>
      </w:r>
      <w:r w:rsidRPr="00966F55">
        <w:rPr>
          <w:rFonts w:asciiTheme="minorEastAsia" w:eastAsiaTheme="minorEastAsia" w:hAnsiTheme="minorEastAsia" w:cs="宋体"/>
        </w:rPr>
        <w:t>1</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G10</w:t>
      </w:r>
      <w:r w:rsidRPr="00966F55">
        <w:rPr>
          <w:rFonts w:asciiTheme="minorEastAsia" w:eastAsiaTheme="minorEastAsia" w:hAnsiTheme="minorEastAsia" w:cs="宋体" w:hint="eastAsia"/>
        </w:rPr>
        <w:t>碳氢化合物生产业特别条款</w:t>
      </w:r>
      <w:r w:rsidRPr="00966F55">
        <w:rPr>
          <w:rFonts w:asciiTheme="minorEastAsia" w:eastAsiaTheme="minorEastAsia" w:hAnsiTheme="minorEastAsia" w:cs="宋体"/>
        </w:rPr>
        <w:t>2</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G11</w:t>
      </w:r>
      <w:r w:rsidRPr="00966F55">
        <w:rPr>
          <w:rFonts w:asciiTheme="minorEastAsia" w:eastAsiaTheme="minorEastAsia" w:hAnsiTheme="minorEastAsia" w:cs="宋体" w:hint="eastAsia"/>
        </w:rPr>
        <w:t>核燃料组件条款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G12</w:t>
      </w:r>
      <w:r w:rsidRPr="00966F55">
        <w:rPr>
          <w:rFonts w:asciiTheme="minorEastAsia" w:eastAsiaTheme="minorEastAsia" w:hAnsiTheme="minorEastAsia" w:cs="宋体" w:hint="eastAsia"/>
        </w:rPr>
        <w:t>压力反应堆特别扩展条款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G13</w:t>
      </w:r>
      <w:r w:rsidRPr="00966F55">
        <w:rPr>
          <w:rFonts w:asciiTheme="minorEastAsia" w:eastAsiaTheme="minorEastAsia" w:hAnsiTheme="minorEastAsia" w:cs="宋体" w:hint="eastAsia"/>
        </w:rPr>
        <w:t>铺设管道、电缆特别条款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G14</w:t>
      </w:r>
      <w:r w:rsidRPr="00966F55">
        <w:rPr>
          <w:rFonts w:asciiTheme="minorEastAsia" w:eastAsiaTheme="minorEastAsia" w:hAnsiTheme="minorEastAsia" w:cs="宋体" w:hint="eastAsia"/>
        </w:rPr>
        <w:t>工地外储存</w:t>
      </w:r>
      <w:proofErr w:type="gramStart"/>
      <w:r w:rsidRPr="00966F55">
        <w:rPr>
          <w:rFonts w:asciiTheme="minorEastAsia" w:eastAsiaTheme="minorEastAsia" w:hAnsiTheme="minorEastAsia" w:cs="宋体" w:hint="eastAsia"/>
        </w:rPr>
        <w:t>物特别</w:t>
      </w:r>
      <w:proofErr w:type="gramEnd"/>
      <w:r w:rsidRPr="00966F55">
        <w:rPr>
          <w:rFonts w:asciiTheme="minorEastAsia" w:eastAsiaTheme="minorEastAsia" w:hAnsiTheme="minorEastAsia" w:cs="宋体" w:hint="eastAsia"/>
        </w:rPr>
        <w:t>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G15</w:t>
      </w:r>
      <w:r w:rsidRPr="00966F55">
        <w:rPr>
          <w:rFonts w:asciiTheme="minorEastAsia" w:eastAsiaTheme="minorEastAsia" w:hAnsiTheme="minorEastAsia" w:cs="宋体" w:hint="eastAsia"/>
        </w:rPr>
        <w:t>时间调整特别条款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G16</w:t>
      </w:r>
      <w:r w:rsidRPr="00966F55">
        <w:rPr>
          <w:rFonts w:asciiTheme="minorEastAsia" w:eastAsiaTheme="minorEastAsia" w:hAnsiTheme="minorEastAsia" w:cs="宋体" w:hint="eastAsia"/>
        </w:rPr>
        <w:t>地下炸弹特别条款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G17</w:t>
      </w:r>
      <w:r w:rsidRPr="00966F55">
        <w:rPr>
          <w:rFonts w:asciiTheme="minorEastAsia" w:eastAsiaTheme="minorEastAsia" w:hAnsiTheme="minorEastAsia" w:cs="宋体" w:hint="eastAsia"/>
        </w:rPr>
        <w:t>运输险、工程险责任分摊条款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G18</w:t>
      </w:r>
      <w:r w:rsidRPr="00966F55">
        <w:rPr>
          <w:rFonts w:asciiTheme="minorEastAsia" w:eastAsiaTheme="minorEastAsia" w:hAnsiTheme="minorEastAsia" w:cs="宋体" w:hint="eastAsia"/>
        </w:rPr>
        <w:t>分期付费条款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G19</w:t>
      </w:r>
      <w:proofErr w:type="gramStart"/>
      <w:r w:rsidRPr="00966F55">
        <w:rPr>
          <w:rFonts w:asciiTheme="minorEastAsia" w:eastAsiaTheme="minorEastAsia" w:hAnsiTheme="minorEastAsia" w:cs="宋体" w:hint="eastAsia"/>
        </w:rPr>
        <w:t>连续损失</w:t>
      </w:r>
      <w:proofErr w:type="gramEnd"/>
      <w:r w:rsidRPr="00966F55">
        <w:rPr>
          <w:rFonts w:asciiTheme="minorEastAsia" w:eastAsiaTheme="minorEastAsia" w:hAnsiTheme="minorEastAsia" w:cs="宋体" w:hint="eastAsia"/>
        </w:rPr>
        <w:t>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G20</w:t>
      </w:r>
      <w:r w:rsidRPr="00966F55">
        <w:rPr>
          <w:rFonts w:asciiTheme="minorEastAsia" w:eastAsiaTheme="minorEastAsia" w:hAnsiTheme="minorEastAsia" w:cs="宋体" w:hint="eastAsia"/>
        </w:rPr>
        <w:t>预防降雨、洪水等安全措施特别条款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G21</w:t>
      </w:r>
      <w:r w:rsidRPr="00966F55">
        <w:rPr>
          <w:rFonts w:asciiTheme="minorEastAsia" w:eastAsiaTheme="minorEastAsia" w:hAnsiTheme="minorEastAsia" w:cs="宋体" w:hint="eastAsia"/>
        </w:rPr>
        <w:t>分段施工特别条款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G22</w:t>
      </w:r>
      <w:r w:rsidRPr="00966F55">
        <w:rPr>
          <w:rFonts w:asciiTheme="minorEastAsia" w:eastAsiaTheme="minorEastAsia" w:hAnsiTheme="minorEastAsia" w:cs="宋体" w:hint="eastAsia"/>
        </w:rPr>
        <w:t>工地内消防设施和防火措施特别条款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G23</w:t>
      </w:r>
      <w:r w:rsidRPr="00966F55">
        <w:rPr>
          <w:rFonts w:asciiTheme="minorEastAsia" w:eastAsiaTheme="minorEastAsia" w:hAnsiTheme="minorEastAsia" w:cs="宋体" w:hint="eastAsia"/>
        </w:rPr>
        <w:t>币种特别条款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G24</w:t>
      </w:r>
      <w:r w:rsidRPr="00966F55">
        <w:rPr>
          <w:rFonts w:asciiTheme="minorEastAsia" w:eastAsiaTheme="minorEastAsia" w:hAnsiTheme="minorEastAsia" w:cs="宋体" w:hint="eastAsia"/>
        </w:rPr>
        <w:t>违反义务特别条款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G25</w:t>
      </w:r>
      <w:r w:rsidRPr="00966F55">
        <w:rPr>
          <w:rFonts w:asciiTheme="minorEastAsia" w:eastAsiaTheme="minorEastAsia" w:hAnsiTheme="minorEastAsia" w:cs="宋体" w:hint="eastAsia"/>
        </w:rPr>
        <w:t>自动恢复保额特别条款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G26</w:t>
      </w:r>
      <w:r w:rsidRPr="00966F55">
        <w:rPr>
          <w:rFonts w:asciiTheme="minorEastAsia" w:eastAsiaTheme="minorEastAsia" w:hAnsiTheme="minorEastAsia" w:cs="宋体" w:hint="eastAsia"/>
        </w:rPr>
        <w:t>试车特别条款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G27</w:t>
      </w:r>
      <w:r w:rsidRPr="00966F55">
        <w:rPr>
          <w:rFonts w:asciiTheme="minorEastAsia" w:eastAsiaTheme="minorEastAsia" w:hAnsiTheme="minorEastAsia" w:cs="宋体" w:hint="eastAsia"/>
        </w:rPr>
        <w:t>诉讼及劳务费用特别条款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G28</w:t>
      </w:r>
      <w:r w:rsidRPr="00966F55">
        <w:rPr>
          <w:rFonts w:asciiTheme="minorEastAsia" w:eastAsiaTheme="minorEastAsia" w:hAnsiTheme="minorEastAsia" w:cs="宋体" w:hint="eastAsia"/>
        </w:rPr>
        <w:t>被保险人保证特别条款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G29</w:t>
      </w:r>
      <w:r w:rsidRPr="00966F55">
        <w:rPr>
          <w:rFonts w:asciiTheme="minorEastAsia" w:eastAsiaTheme="minorEastAsia" w:hAnsiTheme="minorEastAsia" w:cs="宋体" w:hint="eastAsia"/>
        </w:rPr>
        <w:t>临时通道特别条款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G30</w:t>
      </w:r>
      <w:proofErr w:type="gramStart"/>
      <w:r w:rsidRPr="00966F55">
        <w:rPr>
          <w:rFonts w:asciiTheme="minorEastAsia" w:eastAsiaTheme="minorEastAsia" w:hAnsiTheme="minorEastAsia" w:cs="宋体" w:hint="eastAsia"/>
        </w:rPr>
        <w:t>弃井特别</w:t>
      </w:r>
      <w:proofErr w:type="gramEnd"/>
      <w:r w:rsidRPr="00966F55">
        <w:rPr>
          <w:rFonts w:asciiTheme="minorEastAsia" w:eastAsiaTheme="minorEastAsia" w:hAnsiTheme="minorEastAsia" w:cs="宋体" w:hint="eastAsia"/>
        </w:rPr>
        <w:t>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G31</w:t>
      </w:r>
      <w:r w:rsidRPr="00966F55">
        <w:rPr>
          <w:rFonts w:asciiTheme="minorEastAsia" w:eastAsiaTheme="minorEastAsia" w:hAnsiTheme="minorEastAsia" w:cs="宋体" w:hint="eastAsia"/>
        </w:rPr>
        <w:t>保护现场条款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G32</w:t>
      </w:r>
      <w:r w:rsidRPr="00966F55">
        <w:rPr>
          <w:rFonts w:asciiTheme="minorEastAsia" w:eastAsiaTheme="minorEastAsia" w:hAnsiTheme="minorEastAsia" w:cs="宋体" w:hint="eastAsia"/>
        </w:rPr>
        <w:t>保险金额及保险费调整条款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G33</w:t>
      </w:r>
      <w:r w:rsidRPr="00966F55">
        <w:rPr>
          <w:rFonts w:asciiTheme="minorEastAsia" w:eastAsiaTheme="minorEastAsia" w:hAnsiTheme="minorEastAsia" w:cs="宋体" w:hint="eastAsia"/>
        </w:rPr>
        <w:t>财产指定条款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lastRenderedPageBreak/>
        <w:t>G34</w:t>
      </w:r>
      <w:r w:rsidRPr="00966F55">
        <w:rPr>
          <w:rFonts w:asciiTheme="minorEastAsia" w:eastAsiaTheme="minorEastAsia" w:hAnsiTheme="minorEastAsia" w:cs="宋体" w:hint="eastAsia"/>
        </w:rPr>
        <w:t>打桩工程条款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G35</w:t>
      </w:r>
      <w:r w:rsidRPr="00966F55">
        <w:rPr>
          <w:rFonts w:asciiTheme="minorEastAsia" w:eastAsiaTheme="minorEastAsia" w:hAnsiTheme="minorEastAsia" w:cs="宋体" w:hint="eastAsia"/>
        </w:rPr>
        <w:t>地下工程条款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G36</w:t>
      </w:r>
      <w:r w:rsidRPr="00966F55">
        <w:rPr>
          <w:rFonts w:asciiTheme="minorEastAsia" w:eastAsiaTheme="minorEastAsia" w:hAnsiTheme="minorEastAsia" w:cs="宋体" w:hint="eastAsia"/>
        </w:rPr>
        <w:t>地下工程条款</w:t>
      </w:r>
      <w:r w:rsidRPr="00966F55">
        <w:rPr>
          <w:rFonts w:asciiTheme="minorEastAsia" w:eastAsiaTheme="minorEastAsia" w:hAnsiTheme="minorEastAsia" w:cs="宋体"/>
        </w:rPr>
        <w:t>A</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G37</w:t>
      </w:r>
      <w:r w:rsidRPr="00966F55">
        <w:rPr>
          <w:rFonts w:asciiTheme="minorEastAsia" w:eastAsiaTheme="minorEastAsia" w:hAnsiTheme="minorEastAsia" w:cs="宋体" w:hint="eastAsia"/>
        </w:rPr>
        <w:t>地下工程条款</w:t>
      </w:r>
      <w:r w:rsidRPr="00966F55">
        <w:rPr>
          <w:rFonts w:asciiTheme="minorEastAsia" w:eastAsiaTheme="minorEastAsia" w:hAnsiTheme="minorEastAsia" w:cs="宋体"/>
        </w:rPr>
        <w:t>B</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G38</w:t>
      </w:r>
      <w:r w:rsidRPr="00966F55">
        <w:rPr>
          <w:rFonts w:asciiTheme="minorEastAsia" w:eastAsiaTheme="minorEastAsia" w:hAnsiTheme="minorEastAsia" w:cs="宋体" w:hint="eastAsia"/>
        </w:rPr>
        <w:t>地域调整特别条款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G39</w:t>
      </w:r>
      <w:r w:rsidRPr="00966F55">
        <w:rPr>
          <w:rFonts w:asciiTheme="minorEastAsia" w:eastAsiaTheme="minorEastAsia" w:hAnsiTheme="minorEastAsia" w:cs="宋体" w:hint="eastAsia"/>
        </w:rPr>
        <w:t>放弃评估条款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G40</w:t>
      </w:r>
      <w:r w:rsidRPr="00966F55">
        <w:rPr>
          <w:rFonts w:asciiTheme="minorEastAsia" w:eastAsiaTheme="minorEastAsia" w:hAnsiTheme="minorEastAsia" w:cs="宋体" w:hint="eastAsia"/>
        </w:rPr>
        <w:t>钢结构施工责任界定特别条款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G41</w:t>
      </w:r>
      <w:r w:rsidRPr="00966F55">
        <w:rPr>
          <w:rFonts w:asciiTheme="minorEastAsia" w:eastAsiaTheme="minorEastAsia" w:hAnsiTheme="minorEastAsia" w:cs="宋体" w:hint="eastAsia"/>
        </w:rPr>
        <w:t>工地安全和火警安全条款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G42</w:t>
      </w:r>
      <w:r w:rsidRPr="00966F55">
        <w:rPr>
          <w:rFonts w:asciiTheme="minorEastAsia" w:eastAsiaTheme="minorEastAsia" w:hAnsiTheme="minorEastAsia" w:cs="宋体" w:hint="eastAsia"/>
        </w:rPr>
        <w:t>共同被保险人条款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G43</w:t>
      </w:r>
      <w:r w:rsidRPr="00966F55">
        <w:rPr>
          <w:rFonts w:asciiTheme="minorEastAsia" w:eastAsiaTheme="minorEastAsia" w:hAnsiTheme="minorEastAsia" w:cs="宋体" w:hint="eastAsia"/>
        </w:rPr>
        <w:t>关税条款</w:t>
      </w:r>
      <w:r w:rsidRPr="00966F55">
        <w:rPr>
          <w:rFonts w:asciiTheme="minorEastAsia" w:eastAsiaTheme="minorEastAsia" w:hAnsiTheme="minorEastAsia"/>
        </w:rPr>
        <w:tab/>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G44</w:t>
      </w:r>
      <w:r w:rsidRPr="00966F55">
        <w:rPr>
          <w:rFonts w:asciiTheme="minorEastAsia" w:eastAsiaTheme="minorEastAsia" w:hAnsiTheme="minorEastAsia" w:cs="宋体" w:hint="eastAsia"/>
        </w:rPr>
        <w:t>工程中断条款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G45</w:t>
      </w:r>
      <w:r w:rsidRPr="00966F55">
        <w:rPr>
          <w:rFonts w:asciiTheme="minorEastAsia" w:eastAsiaTheme="minorEastAsia" w:hAnsiTheme="minorEastAsia" w:cs="宋体" w:hint="eastAsia"/>
        </w:rPr>
        <w:t>工程承包合同申报条款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G46</w:t>
      </w:r>
      <w:r w:rsidRPr="00966F55">
        <w:rPr>
          <w:rFonts w:asciiTheme="minorEastAsia" w:eastAsiaTheme="minorEastAsia" w:hAnsiTheme="minorEastAsia" w:cs="宋体" w:hint="eastAsia"/>
        </w:rPr>
        <w:t>合同期自动延期条款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G47</w:t>
      </w:r>
      <w:r w:rsidRPr="00966F55">
        <w:rPr>
          <w:rFonts w:asciiTheme="minorEastAsia" w:eastAsiaTheme="minorEastAsia" w:hAnsiTheme="minorEastAsia" w:cs="宋体" w:hint="eastAsia"/>
        </w:rPr>
        <w:t>汇率条款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G48</w:t>
      </w:r>
      <w:r w:rsidRPr="00966F55">
        <w:rPr>
          <w:rFonts w:asciiTheme="minorEastAsia" w:eastAsiaTheme="minorEastAsia" w:hAnsiTheme="minorEastAsia" w:cs="宋体" w:hint="eastAsia"/>
        </w:rPr>
        <w:t xml:space="preserve">急救费用条款　</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G49</w:t>
      </w:r>
      <w:r w:rsidRPr="00966F55">
        <w:rPr>
          <w:rFonts w:asciiTheme="minorEastAsia" w:eastAsiaTheme="minorEastAsia" w:hAnsiTheme="minorEastAsia" w:cs="宋体" w:hint="eastAsia"/>
        </w:rPr>
        <w:t>建筑、安装期限延长条款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G50</w:t>
      </w:r>
      <w:r w:rsidRPr="00966F55">
        <w:rPr>
          <w:rFonts w:asciiTheme="minorEastAsia" w:eastAsiaTheme="minorEastAsia" w:hAnsiTheme="minorEastAsia" w:cs="宋体" w:hint="eastAsia"/>
        </w:rPr>
        <w:t>基础托</w:t>
      </w:r>
      <w:proofErr w:type="gramStart"/>
      <w:r w:rsidRPr="00966F55">
        <w:rPr>
          <w:rFonts w:asciiTheme="minorEastAsia" w:eastAsiaTheme="minorEastAsia" w:hAnsiTheme="minorEastAsia" w:cs="宋体" w:hint="eastAsia"/>
        </w:rPr>
        <w:t>换特别</w:t>
      </w:r>
      <w:proofErr w:type="gramEnd"/>
      <w:r w:rsidRPr="00966F55">
        <w:rPr>
          <w:rFonts w:asciiTheme="minorEastAsia" w:eastAsiaTheme="minorEastAsia" w:hAnsiTheme="minorEastAsia" w:cs="宋体" w:hint="eastAsia"/>
        </w:rPr>
        <w:t>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G51</w:t>
      </w:r>
      <w:r w:rsidRPr="00966F55">
        <w:rPr>
          <w:rFonts w:asciiTheme="minorEastAsia" w:eastAsiaTheme="minorEastAsia" w:hAnsiTheme="minorEastAsia" w:cs="宋体" w:hint="eastAsia"/>
        </w:rPr>
        <w:t>跨线施工扩展条款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G52</w:t>
      </w:r>
      <w:r w:rsidRPr="00966F55">
        <w:rPr>
          <w:rFonts w:asciiTheme="minorEastAsia" w:eastAsiaTheme="minorEastAsia" w:hAnsiTheme="minorEastAsia" w:cs="宋体" w:hint="eastAsia"/>
        </w:rPr>
        <w:t xml:space="preserve">免检条款　</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G53</w:t>
      </w:r>
      <w:r w:rsidRPr="00966F55">
        <w:rPr>
          <w:rFonts w:asciiTheme="minorEastAsia" w:eastAsiaTheme="minorEastAsia" w:hAnsiTheme="minorEastAsia" w:cs="宋体" w:hint="eastAsia"/>
        </w:rPr>
        <w:t>免费物料条款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G54</w:t>
      </w:r>
      <w:r w:rsidRPr="00966F55">
        <w:rPr>
          <w:rFonts w:asciiTheme="minorEastAsia" w:eastAsiaTheme="minorEastAsia" w:hAnsiTheme="minorEastAsia" w:cs="宋体" w:hint="eastAsia"/>
        </w:rPr>
        <w:t xml:space="preserve">赔偿基础条款　</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G55</w:t>
      </w:r>
      <w:r w:rsidRPr="00966F55">
        <w:rPr>
          <w:rFonts w:asciiTheme="minorEastAsia" w:eastAsiaTheme="minorEastAsia" w:hAnsiTheme="minorEastAsia" w:cs="宋体" w:hint="eastAsia"/>
        </w:rPr>
        <w:t>赔偿处理特别约定</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G56</w:t>
      </w:r>
      <w:r w:rsidRPr="00966F55">
        <w:rPr>
          <w:rFonts w:asciiTheme="minorEastAsia" w:eastAsiaTheme="minorEastAsia" w:hAnsiTheme="minorEastAsia" w:cs="宋体" w:hint="eastAsia"/>
        </w:rPr>
        <w:t>批单效力条款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G57</w:t>
      </w:r>
      <w:r w:rsidRPr="00966F55">
        <w:rPr>
          <w:rFonts w:asciiTheme="minorEastAsia" w:eastAsiaTheme="minorEastAsia" w:hAnsiTheme="minorEastAsia" w:cs="宋体" w:hint="eastAsia"/>
        </w:rPr>
        <w:t>全额赔偿扩展条款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G58</w:t>
      </w:r>
      <w:r w:rsidRPr="00966F55">
        <w:rPr>
          <w:rFonts w:asciiTheme="minorEastAsia" w:eastAsiaTheme="minorEastAsia" w:hAnsiTheme="minorEastAsia" w:cs="宋体" w:hint="eastAsia"/>
        </w:rPr>
        <w:t>损失的处理和修理标准条款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G59</w:t>
      </w:r>
      <w:r w:rsidRPr="00966F55">
        <w:rPr>
          <w:rFonts w:asciiTheme="minorEastAsia" w:eastAsiaTheme="minorEastAsia" w:hAnsiTheme="minorEastAsia" w:cs="宋体" w:hint="eastAsia"/>
        </w:rPr>
        <w:t>隧道工程、长廊、临时或永久的水下建筑或安装工程特别条款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G60</w:t>
      </w:r>
      <w:r w:rsidRPr="00966F55">
        <w:rPr>
          <w:rFonts w:asciiTheme="minorEastAsia" w:eastAsiaTheme="minorEastAsia" w:hAnsiTheme="minorEastAsia" w:cs="宋体" w:hint="eastAsia"/>
        </w:rPr>
        <w:t>隧道工程特别条款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G61</w:t>
      </w:r>
      <w:r w:rsidRPr="00966F55">
        <w:rPr>
          <w:rFonts w:asciiTheme="minorEastAsia" w:eastAsiaTheme="minorEastAsia" w:hAnsiTheme="minorEastAsia" w:cs="宋体" w:hint="eastAsia"/>
        </w:rPr>
        <w:t>停工期间保费计算条款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G62</w:t>
      </w:r>
      <w:r w:rsidRPr="00966F55">
        <w:rPr>
          <w:rFonts w:asciiTheme="minorEastAsia" w:eastAsiaTheme="minorEastAsia" w:hAnsiTheme="minorEastAsia" w:cs="宋体" w:hint="eastAsia"/>
        </w:rPr>
        <w:t>完好财产损坏条款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G63</w:t>
      </w:r>
      <w:r w:rsidRPr="00966F55">
        <w:rPr>
          <w:rFonts w:asciiTheme="minorEastAsia" w:eastAsiaTheme="minorEastAsia" w:hAnsiTheme="minorEastAsia" w:cs="宋体" w:hint="eastAsia"/>
        </w:rPr>
        <w:t>无过失条款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G64</w:t>
      </w:r>
      <w:r w:rsidRPr="00966F55">
        <w:rPr>
          <w:rFonts w:asciiTheme="minorEastAsia" w:eastAsiaTheme="minorEastAsia" w:hAnsiTheme="minorEastAsia" w:cs="宋体" w:hint="eastAsia"/>
        </w:rPr>
        <w:t>围堤特别条款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G65</w:t>
      </w:r>
      <w:r w:rsidRPr="00966F55">
        <w:rPr>
          <w:rFonts w:asciiTheme="minorEastAsia" w:eastAsiaTheme="minorEastAsia" w:hAnsiTheme="minorEastAsia" w:cs="宋体" w:hint="eastAsia"/>
        </w:rPr>
        <w:t xml:space="preserve">岩溶洞穴路基特别条款　</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G66</w:t>
      </w:r>
      <w:r w:rsidRPr="00966F55">
        <w:rPr>
          <w:rFonts w:asciiTheme="minorEastAsia" w:eastAsiaTheme="minorEastAsia" w:hAnsiTheme="minorEastAsia" w:cs="宋体" w:hint="eastAsia"/>
        </w:rPr>
        <w:t>“岩爆”特别条款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G67</w:t>
      </w:r>
      <w:r w:rsidRPr="00966F55">
        <w:rPr>
          <w:rFonts w:asciiTheme="minorEastAsia" w:eastAsiaTheme="minorEastAsia" w:hAnsiTheme="minorEastAsia" w:cs="宋体" w:hint="eastAsia"/>
        </w:rPr>
        <w:t>“涌水（泥）、突水（泥）”特别条款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G68</w:t>
      </w:r>
      <w:r w:rsidRPr="00966F55">
        <w:rPr>
          <w:rFonts w:asciiTheme="minorEastAsia" w:eastAsiaTheme="minorEastAsia" w:hAnsiTheme="minorEastAsia" w:cs="宋体" w:hint="eastAsia"/>
        </w:rPr>
        <w:t>业主提供的材料或设备条款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lastRenderedPageBreak/>
        <w:t>G69</w:t>
      </w:r>
      <w:r w:rsidRPr="00966F55">
        <w:rPr>
          <w:rFonts w:asciiTheme="minorEastAsia" w:eastAsiaTheme="minorEastAsia" w:hAnsiTheme="minorEastAsia" w:cs="宋体" w:hint="eastAsia"/>
        </w:rPr>
        <w:t>预防措施条款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G70</w:t>
      </w:r>
      <w:r w:rsidRPr="00966F55">
        <w:rPr>
          <w:rFonts w:asciiTheme="minorEastAsia" w:eastAsiaTheme="minorEastAsia" w:hAnsiTheme="minorEastAsia" w:cs="宋体" w:hint="eastAsia"/>
        </w:rPr>
        <w:t xml:space="preserve">预付赔款条款　</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G71</w:t>
      </w:r>
      <w:r w:rsidRPr="00966F55">
        <w:rPr>
          <w:rFonts w:asciiTheme="minorEastAsia" w:eastAsiaTheme="minorEastAsia" w:hAnsiTheme="minorEastAsia" w:cs="宋体" w:hint="eastAsia"/>
        </w:rPr>
        <w:t>使用</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hint="eastAsia"/>
        </w:rPr>
        <w:t>前一后起重机保证条款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G72</w:t>
      </w:r>
      <w:r w:rsidRPr="00966F55">
        <w:rPr>
          <w:rFonts w:asciiTheme="minorEastAsia" w:eastAsiaTheme="minorEastAsia" w:hAnsiTheme="minorEastAsia" w:cs="宋体" w:hint="eastAsia"/>
        </w:rPr>
        <w:t>意外事故特别条款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G73</w:t>
      </w:r>
      <w:r w:rsidRPr="00966F55">
        <w:rPr>
          <w:rFonts w:asciiTheme="minorEastAsia" w:eastAsiaTheme="minorEastAsia" w:hAnsiTheme="minorEastAsia" w:cs="宋体" w:hint="eastAsia"/>
        </w:rPr>
        <w:t>仲裁条款</w:t>
      </w:r>
    </w:p>
    <w:p w:rsidR="00E833BE" w:rsidRPr="00966F55" w:rsidRDefault="00E833BE" w:rsidP="00E833BE">
      <w:pPr>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rPr>
        <w:t>G74</w:t>
      </w:r>
      <w:r w:rsidRPr="00966F55">
        <w:rPr>
          <w:rFonts w:asciiTheme="minorEastAsia" w:eastAsiaTheme="minorEastAsia" w:hAnsiTheme="minorEastAsia" w:cs="宋体" w:hint="eastAsia"/>
        </w:rPr>
        <w:t>转移至安全地点特别条款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G75</w:t>
      </w:r>
      <w:r w:rsidRPr="00966F55">
        <w:rPr>
          <w:rFonts w:asciiTheme="minorEastAsia" w:eastAsiaTheme="minorEastAsia" w:hAnsiTheme="minorEastAsia" w:cs="宋体" w:hint="eastAsia"/>
        </w:rPr>
        <w:t>资产自动增加条款（限额：保险金额的</w:t>
      </w:r>
      <w:r w:rsidRPr="00966F55">
        <w:rPr>
          <w:rFonts w:asciiTheme="minorEastAsia" w:eastAsiaTheme="minorEastAsia" w:hAnsiTheme="minorEastAsia" w:cs="宋体"/>
        </w:rPr>
        <w:t xml:space="preserve">  %</w:t>
      </w:r>
      <w:r w:rsidRPr="00966F55">
        <w:rPr>
          <w:rFonts w:asciiTheme="minorEastAsia" w:eastAsiaTheme="minorEastAsia" w:hAnsiTheme="minorEastAsia" w:cs="宋体" w:hint="eastAsia"/>
        </w:rPr>
        <w:t>）</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G76</w:t>
      </w:r>
      <w:r w:rsidRPr="00966F55">
        <w:rPr>
          <w:rFonts w:asciiTheme="minorEastAsia" w:eastAsiaTheme="minorEastAsia" w:hAnsiTheme="minorEastAsia" w:cs="宋体" w:hint="eastAsia"/>
        </w:rPr>
        <w:t>再保理赔合作条款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G77</w:t>
      </w:r>
      <w:r w:rsidRPr="00966F55">
        <w:rPr>
          <w:rFonts w:asciiTheme="minorEastAsia" w:eastAsiaTheme="minorEastAsia" w:hAnsiTheme="minorEastAsia" w:cs="宋体" w:hint="eastAsia"/>
        </w:rPr>
        <w:t>装修、改造</w:t>
      </w:r>
      <w:proofErr w:type="gramStart"/>
      <w:r w:rsidRPr="00966F55">
        <w:rPr>
          <w:rFonts w:asciiTheme="minorEastAsia" w:eastAsiaTheme="minorEastAsia" w:hAnsiTheme="minorEastAsia" w:cs="宋体" w:hint="eastAsia"/>
        </w:rPr>
        <w:t>免通知</w:t>
      </w:r>
      <w:proofErr w:type="gramEnd"/>
      <w:r w:rsidRPr="00966F55">
        <w:rPr>
          <w:rFonts w:asciiTheme="minorEastAsia" w:eastAsiaTheme="minorEastAsia" w:hAnsiTheme="minorEastAsia" w:cs="宋体" w:hint="eastAsia"/>
        </w:rPr>
        <w:t>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G78</w:t>
      </w:r>
      <w:r w:rsidRPr="00966F55">
        <w:rPr>
          <w:rFonts w:asciiTheme="minorEastAsia" w:eastAsiaTheme="minorEastAsia" w:hAnsiTheme="minorEastAsia" w:cs="宋体" w:hint="eastAsia"/>
        </w:rPr>
        <w:t>注册商标条款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G79</w:t>
      </w:r>
      <w:r w:rsidRPr="00966F55">
        <w:rPr>
          <w:rFonts w:asciiTheme="minorEastAsia" w:eastAsiaTheme="minorEastAsia" w:hAnsiTheme="minorEastAsia" w:cs="宋体" w:hint="eastAsia"/>
        </w:rPr>
        <w:t>责任限额和恢复原状条款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G80 </w:t>
      </w:r>
      <w:r w:rsidRPr="00966F55">
        <w:rPr>
          <w:rFonts w:asciiTheme="minorEastAsia" w:eastAsiaTheme="minorEastAsia" w:hAnsiTheme="minorEastAsia" w:cs="宋体" w:hint="eastAsia"/>
        </w:rPr>
        <w:t>转移至安全地点特别条款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G81 </w:t>
      </w:r>
      <w:r w:rsidRPr="00966F55">
        <w:rPr>
          <w:rFonts w:asciiTheme="minorEastAsia" w:eastAsiaTheme="minorEastAsia" w:hAnsiTheme="minorEastAsia" w:cs="宋体" w:hint="eastAsia"/>
        </w:rPr>
        <w:t>渗漏和污染条款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G82</w:t>
      </w:r>
      <w:r w:rsidRPr="00966F55">
        <w:rPr>
          <w:rFonts w:asciiTheme="minorEastAsia" w:eastAsiaTheme="minorEastAsia" w:hAnsiTheme="minorEastAsia" w:cs="宋体" w:hint="eastAsia"/>
        </w:rPr>
        <w:t>被保险人权益丧失条款</w:t>
      </w:r>
    </w:p>
    <w:p w:rsidR="00E833BE" w:rsidRPr="00966F55" w:rsidRDefault="00E833BE" w:rsidP="00E833BE">
      <w:pPr>
        <w:spacing w:afterLines="0" w:line="300" w:lineRule="auto"/>
        <w:ind w:leftChars="218" w:left="458" w:firstLineChars="18" w:firstLine="38"/>
        <w:rPr>
          <w:rFonts w:asciiTheme="minorEastAsia" w:eastAsiaTheme="minorEastAsia" w:hAnsiTheme="minorEastAsia"/>
          <w:b/>
          <w:bCs/>
        </w:rPr>
      </w:pP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一扩展类</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K01</w:t>
      </w:r>
      <w:r w:rsidRPr="00966F55">
        <w:rPr>
          <w:rFonts w:asciiTheme="minorEastAsia" w:eastAsiaTheme="minorEastAsia" w:hAnsiTheme="minorEastAsia" w:cs="宋体" w:hint="eastAsia"/>
          <w:b/>
          <w:bCs/>
        </w:rPr>
        <w:t>罢工、暴乱及民众骚动扩展条款</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兹经双方同意，鉴于被保险人已缴付了附加的保险费，本保险合同扩展承保由于罢工、暴乱及民众骚动引起的损失。但本扩展条款仅负责由下列原因直接引起的保险财产的损失：</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w:t>
      </w:r>
      <w:r w:rsidRPr="00966F55">
        <w:rPr>
          <w:rFonts w:asciiTheme="minorEastAsia" w:eastAsiaTheme="minorEastAsia" w:hAnsiTheme="minorEastAsia" w:cs="宋体" w:hint="eastAsia"/>
        </w:rPr>
        <w:t>任何个人参与他人进行社会骚乱的活动</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无论是否与罢工有关</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任何合法当局对该骚乱进行平息，或试图平息，或为减轻该骚乱造成的后果所采取的行动；</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三</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任何罢工者为扩大罢工规模，或抵制厂方关闭工厂而采取的故意行为；</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四</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任何合法当局为预防，或试图预防该故意行为，或为减轻该故意行为造成的后果所采取的行动。</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双方进一步同意：</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w:t>
      </w:r>
      <w:r w:rsidRPr="00966F55">
        <w:rPr>
          <w:rFonts w:asciiTheme="minorEastAsia" w:eastAsiaTheme="minorEastAsia" w:hAnsiTheme="minorEastAsia" w:cs="宋体" w:hint="eastAsia"/>
        </w:rPr>
        <w:t>除下述特别条件另有规定外，本保险合同所有条款，除外责任及条件等均适用于本扩展条款。本保险合同的责任范围亦将包括本扩展条款承保的损失。</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下述特别条件仅适用于本扩展条款特别条件。</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hint="eastAsia"/>
        </w:rPr>
        <w:t>本保险合同对以下原因造成的损失不予负责：</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hint="eastAsia"/>
        </w:rPr>
        <w:t>全部停工或部分停工，或工程实施过程中的延迟、中断、停止；</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hint="eastAsia"/>
        </w:rPr>
        <w:t>任何合法当局没收、征用保险财产造成被保险人永久或临时的权益丧失；</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(3)</w:t>
      </w:r>
      <w:r w:rsidRPr="00966F55">
        <w:rPr>
          <w:rFonts w:asciiTheme="minorEastAsia" w:eastAsiaTheme="minorEastAsia" w:hAnsiTheme="minorEastAsia" w:cs="宋体" w:hint="eastAsia"/>
        </w:rPr>
        <w:t>任何人非法占有建筑物造成被保险人对该建筑物永久或临时的权益丧失；但保险人对上述</w:t>
      </w:r>
      <w:r w:rsidRPr="00966F55">
        <w:rPr>
          <w:rFonts w:asciiTheme="minorEastAsia" w:eastAsiaTheme="minorEastAsia" w:hAnsiTheme="minorEastAsia" w:cs="宋体"/>
        </w:rPr>
        <w:t>(2)</w:t>
      </w:r>
      <w:r w:rsidRPr="00966F55">
        <w:rPr>
          <w:rFonts w:asciiTheme="minorEastAsia" w:eastAsiaTheme="minorEastAsia" w:hAnsiTheme="minorEastAsia" w:cs="宋体" w:hint="eastAsia"/>
        </w:rPr>
        <w:t>及</w:t>
      </w:r>
      <w:r w:rsidRPr="00966F55">
        <w:rPr>
          <w:rFonts w:asciiTheme="minorEastAsia" w:eastAsiaTheme="minorEastAsia" w:hAnsiTheme="minorEastAsia" w:cs="宋体"/>
        </w:rPr>
        <w:t>(3)</w:t>
      </w:r>
      <w:r w:rsidRPr="00966F55">
        <w:rPr>
          <w:rFonts w:asciiTheme="minorEastAsia" w:eastAsiaTheme="minorEastAsia" w:hAnsiTheme="minorEastAsia" w:cs="宋体" w:hint="eastAsia"/>
        </w:rPr>
        <w:t>项下被保险人的权益丧失之前，或临时丧失期间的保险财产的物质损失负责赔偿。</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lastRenderedPageBreak/>
        <w:t>2.</w:t>
      </w:r>
      <w:r w:rsidRPr="00966F55">
        <w:rPr>
          <w:rFonts w:asciiTheme="minorEastAsia" w:eastAsiaTheme="minorEastAsia" w:hAnsiTheme="minorEastAsia" w:cs="宋体" w:hint="eastAsia"/>
          <w:b/>
          <w:bCs/>
        </w:rPr>
        <w:t>本保险对下列原因引起的直接或间接损失不予负责：</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(1)</w:t>
      </w:r>
      <w:r w:rsidRPr="00966F55">
        <w:rPr>
          <w:rFonts w:asciiTheme="minorEastAsia" w:eastAsiaTheme="minorEastAsia" w:hAnsiTheme="minorEastAsia" w:cs="宋体" w:hint="eastAsia"/>
          <w:b/>
          <w:bCs/>
        </w:rPr>
        <w:t>战争、入侵、外敌行为、敌对行为、类似战争行为</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无论宣战与否</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、内乱；</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(2)</w:t>
      </w:r>
      <w:r w:rsidRPr="00966F55">
        <w:rPr>
          <w:rFonts w:asciiTheme="minorEastAsia" w:eastAsiaTheme="minorEastAsia" w:hAnsiTheme="minorEastAsia" w:cs="宋体" w:hint="eastAsia"/>
          <w:b/>
          <w:bCs/>
        </w:rPr>
        <w:t>兵变、民众骚动导致的全民起义、军队起义、暴动、叛乱、革命、军事行动或篡权行动；</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(3)</w:t>
      </w:r>
      <w:r w:rsidRPr="00966F55">
        <w:rPr>
          <w:rFonts w:asciiTheme="minorEastAsia" w:eastAsiaTheme="minorEastAsia" w:hAnsiTheme="minorEastAsia" w:cs="宋体" w:hint="eastAsia"/>
          <w:b/>
          <w:bCs/>
        </w:rPr>
        <w:t>代表任何组织，或与之有关联的任何个人采取的旨在动用武力推翻或用恐怖及暴力行为影响政府的行动</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合法的或事实上的</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，一旦发生诉讼，且保险人根据本特别条件申明损失不属本保险责任范围时，被保险人如有异议，则举证</w:t>
      </w:r>
      <w:proofErr w:type="gramStart"/>
      <w:r w:rsidRPr="00966F55">
        <w:rPr>
          <w:rFonts w:asciiTheme="minorEastAsia" w:eastAsiaTheme="minorEastAsia" w:hAnsiTheme="minorEastAsia" w:cs="宋体" w:hint="eastAsia"/>
          <w:b/>
          <w:bCs/>
        </w:rPr>
        <w:t>之责应由</w:t>
      </w:r>
      <w:proofErr w:type="gramEnd"/>
      <w:r w:rsidRPr="00966F55">
        <w:rPr>
          <w:rFonts w:asciiTheme="minorEastAsia" w:eastAsiaTheme="minorEastAsia" w:hAnsiTheme="minorEastAsia" w:cs="宋体" w:hint="eastAsia"/>
          <w:b/>
          <w:bCs/>
        </w:rPr>
        <w:t>其承担。</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3.</w:t>
      </w:r>
      <w:r w:rsidRPr="00966F55">
        <w:rPr>
          <w:rFonts w:asciiTheme="minorEastAsia" w:eastAsiaTheme="minorEastAsia" w:hAnsiTheme="minorEastAsia" w:cs="宋体" w:hint="eastAsia"/>
        </w:rPr>
        <w:t>保险人可随时注销本保险条款，并将该注销通知以挂号信寄至被保险人最近提供的地址。届时，保险人按比例退还未到期部分的附加保费。</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每次事故赔偿限额：</w:t>
      </w:r>
      <w:r w:rsidRPr="00966F55">
        <w:rPr>
          <w:rFonts w:asciiTheme="minorEastAsia" w:eastAsiaTheme="minorEastAsia" w:hAnsiTheme="minorEastAsia" w:cs="宋体"/>
        </w:rPr>
        <w:t>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K02</w:t>
      </w:r>
      <w:r w:rsidRPr="00966F55">
        <w:rPr>
          <w:rFonts w:asciiTheme="minorEastAsia" w:eastAsiaTheme="minorEastAsia" w:hAnsiTheme="minorEastAsia" w:cs="宋体" w:hint="eastAsia"/>
          <w:b/>
          <w:bCs/>
        </w:rPr>
        <w:t>交叉责任扩展条款</w:t>
      </w:r>
    </w:p>
    <w:p w:rsidR="00E833BE" w:rsidRPr="00966F55" w:rsidRDefault="00E833BE" w:rsidP="00E833BE">
      <w:pPr>
        <w:spacing w:afterLines="0" w:line="300" w:lineRule="auto"/>
        <w:ind w:firstLineChars="202" w:firstLine="424"/>
        <w:rPr>
          <w:rFonts w:asciiTheme="minorEastAsia" w:eastAsiaTheme="minorEastAsia" w:hAnsiTheme="minorEastAsia"/>
          <w:b/>
          <w:bCs/>
        </w:rPr>
      </w:pPr>
      <w:r w:rsidRPr="00966F55">
        <w:rPr>
          <w:rFonts w:asciiTheme="minorEastAsia" w:eastAsiaTheme="minorEastAsia" w:hAnsiTheme="minorEastAsia" w:cs="宋体" w:hint="eastAsia"/>
        </w:rPr>
        <w:t>兹经双方同意，鉴于被保险人已缴付了附加的保险费，本保险合同第三者责任项下的保障范围将适用于本保险合同明细表列明的所有被保险人，就如同每一被保险人均持有一份独立的保险合同，</w:t>
      </w:r>
      <w:r w:rsidRPr="00966F55">
        <w:rPr>
          <w:rFonts w:asciiTheme="minorEastAsia" w:eastAsiaTheme="minorEastAsia" w:hAnsiTheme="minorEastAsia" w:cs="宋体" w:hint="eastAsia"/>
          <w:b/>
          <w:bCs/>
        </w:rPr>
        <w:t>但保险人对被保险人不承担以下赔偿责任：</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w:t>
      </w:r>
      <w:proofErr w:type="gramStart"/>
      <w:r w:rsidRPr="00966F55">
        <w:rPr>
          <w:rFonts w:asciiTheme="minorEastAsia" w:eastAsiaTheme="minorEastAsia" w:hAnsiTheme="minorEastAsia" w:cs="宋体" w:hint="eastAsia"/>
          <w:b/>
          <w:bCs/>
        </w:rPr>
        <w:t>一</w:t>
      </w:r>
      <w:proofErr w:type="gramEnd"/>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已在或可在本保险合同物质损失部分投保的财产损失，包括因免赔额，或赔偿限额规定不予赔偿的损失；</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二</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已在或应在劳工保险或雇主责任保险项下投保的被保险人的雇员的疾病或人身伤亡。</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hint="eastAsia"/>
          <w:b/>
          <w:bCs/>
        </w:rPr>
        <w:t>保险人对所有被保险人由一次事故或同一事故引起的数次事故承担的全部责任不得超过保险合同明细表中列明的每次事故赔偿限额。</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K03</w:t>
      </w:r>
      <w:r w:rsidRPr="00966F55">
        <w:rPr>
          <w:rFonts w:asciiTheme="minorEastAsia" w:eastAsiaTheme="minorEastAsia" w:hAnsiTheme="minorEastAsia" w:cs="宋体" w:hint="eastAsia"/>
          <w:b/>
          <w:bCs/>
        </w:rPr>
        <w:t>有限责任保证期扩展条款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兹经双方同意，鉴于被保险人已缴付了附加的保险费，本保险合同扩展承保以下列明的保证期内因被保险的承包人为履行工程合同在进行维修保养的过程中所造成的保险工程的损失。</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本保险合同保证期遵循如下约定：</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保证期的保险期间与工程合同中规定的保证期一致，从工程所有人对部分或全部工程签发完工验收证书或验收合格，或工程所有人实际占有或使用或接收该部分或全部工程时起算，以先发生者为准。但在任何情况下，保证期的保险期限不得超出本保险单明细表中列明的保证期。</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保证期限：</w:t>
      </w:r>
      <w:r w:rsidRPr="00966F55">
        <w:rPr>
          <w:rFonts w:asciiTheme="minorEastAsia" w:eastAsiaTheme="minorEastAsia" w:hAnsiTheme="minorEastAsia" w:cs="宋体"/>
        </w:rPr>
        <w:t>________</w:t>
      </w:r>
      <w:proofErr w:type="gramStart"/>
      <w:r w:rsidRPr="00966F55">
        <w:rPr>
          <w:rFonts w:asciiTheme="minorEastAsia" w:eastAsiaTheme="minorEastAsia" w:hAnsiTheme="minorEastAsia" w:cs="宋体" w:hint="eastAsia"/>
        </w:rPr>
        <w:t>个</w:t>
      </w:r>
      <w:proofErr w:type="gramEnd"/>
      <w:r w:rsidRPr="00966F55">
        <w:rPr>
          <w:rFonts w:asciiTheme="minorEastAsia" w:eastAsiaTheme="minorEastAsia" w:hAnsiTheme="minorEastAsia" w:cs="宋体" w:hint="eastAsia"/>
        </w:rPr>
        <w:t>月附加保险费：</w:t>
      </w:r>
      <w:r w:rsidRPr="00966F55">
        <w:rPr>
          <w:rFonts w:asciiTheme="minorEastAsia" w:eastAsiaTheme="minorEastAsia" w:hAnsiTheme="minorEastAsia" w:cs="宋体"/>
        </w:rPr>
        <w:t>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lastRenderedPageBreak/>
        <w:t>K04</w:t>
      </w:r>
      <w:r w:rsidRPr="00966F55">
        <w:rPr>
          <w:rFonts w:asciiTheme="minorEastAsia" w:eastAsiaTheme="minorEastAsia" w:hAnsiTheme="minorEastAsia" w:cs="宋体" w:hint="eastAsia"/>
          <w:b/>
          <w:bCs/>
        </w:rPr>
        <w:t>扩展责任保证期扩展条款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兹经双方同意，鉴于被保险人已缴付了附加的保险费，本保险合同扩展承保以下列明的保证期内因被保险的承包人为履行工程合同在进行维修保养的过程中所造成的保险工程的损失，以及在</w:t>
      </w:r>
      <w:proofErr w:type="gramStart"/>
      <w:r w:rsidRPr="00966F55">
        <w:rPr>
          <w:rFonts w:asciiTheme="minorEastAsia" w:eastAsiaTheme="minorEastAsia" w:hAnsiTheme="minorEastAsia" w:cs="宋体" w:hint="eastAsia"/>
        </w:rPr>
        <w:t>完工证</w:t>
      </w:r>
      <w:proofErr w:type="gramEnd"/>
      <w:r w:rsidRPr="00966F55">
        <w:rPr>
          <w:rFonts w:asciiTheme="minorEastAsia" w:eastAsiaTheme="minorEastAsia" w:hAnsiTheme="minorEastAsia" w:cs="宋体" w:hint="eastAsia"/>
        </w:rPr>
        <w:t>书签出前的建筑或安装期内由于施工原因导致保证期内发生的保险工程的损失。</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本保险合同保证期遵循如下约定：</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保证期的保险期间与工程合同中规定的保证期一致，从工程所有人对部分或全部工程签发完工验收证书或验收合格，或工程所有人实际占有或使用或接收该部分或全部工程时起算，以先发生者为准。但在任何情况下，保证期的保险期限不得超出本保险单明细表中列明的保证期。</w:t>
      </w:r>
    </w:p>
    <w:p w:rsidR="00E833BE" w:rsidRPr="00966F55" w:rsidRDefault="00E833BE" w:rsidP="00E833BE">
      <w:pPr>
        <w:spacing w:afterLines="0" w:line="300" w:lineRule="auto"/>
        <w:ind w:firstLineChars="202" w:firstLine="424"/>
        <w:rPr>
          <w:rFonts w:asciiTheme="minorEastAsia" w:eastAsiaTheme="minorEastAsia" w:hAnsiTheme="minorEastAsia"/>
        </w:rPr>
      </w:pP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保证期限：</w:t>
      </w:r>
      <w:r w:rsidRPr="00966F55">
        <w:rPr>
          <w:rFonts w:asciiTheme="minorEastAsia" w:eastAsiaTheme="minorEastAsia" w:hAnsiTheme="minorEastAsia" w:cs="宋体"/>
        </w:rPr>
        <w:t>________</w:t>
      </w:r>
      <w:proofErr w:type="gramStart"/>
      <w:r w:rsidRPr="00966F55">
        <w:rPr>
          <w:rFonts w:asciiTheme="minorEastAsia" w:eastAsiaTheme="minorEastAsia" w:hAnsiTheme="minorEastAsia" w:cs="宋体" w:hint="eastAsia"/>
        </w:rPr>
        <w:t>个</w:t>
      </w:r>
      <w:proofErr w:type="gramEnd"/>
      <w:r w:rsidRPr="00966F55">
        <w:rPr>
          <w:rFonts w:asciiTheme="minorEastAsia" w:eastAsiaTheme="minorEastAsia" w:hAnsiTheme="minorEastAsia" w:cs="宋体" w:hint="eastAsia"/>
        </w:rPr>
        <w:t>月</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K05</w:t>
      </w:r>
      <w:r w:rsidRPr="00966F55">
        <w:rPr>
          <w:rFonts w:asciiTheme="minorEastAsia" w:eastAsiaTheme="minorEastAsia" w:hAnsiTheme="minorEastAsia" w:cs="宋体" w:hint="eastAsia"/>
          <w:b/>
          <w:bCs/>
        </w:rPr>
        <w:t>特别费用扩展条款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兹经双方同意，鉴于被保险人已缴付了附加的保险费，本保险合同扩展承保下列特别费用，即：加班费、夜班费、节假日加班费以及快运费</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不包括空运费</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。但该特别费用须与本保险合同项下予以赔偿的保险财产的损失有关。且本条款项下特别费用的最高赔偿金额在保险期间内不超过以下列明限额。</w:t>
      </w:r>
      <w:proofErr w:type="gramStart"/>
      <w:r w:rsidRPr="00966F55">
        <w:rPr>
          <w:rFonts w:asciiTheme="minorEastAsia" w:eastAsiaTheme="minorEastAsia" w:hAnsiTheme="minorEastAsia" w:cs="宋体" w:hint="eastAsia"/>
        </w:rPr>
        <w:t>若保险</w:t>
      </w:r>
      <w:proofErr w:type="gramEnd"/>
      <w:r w:rsidRPr="00966F55">
        <w:rPr>
          <w:rFonts w:asciiTheme="minorEastAsia" w:eastAsiaTheme="minorEastAsia" w:hAnsiTheme="minorEastAsia" w:cs="宋体" w:hint="eastAsia"/>
        </w:rPr>
        <w:t>财产的保额不足，本条款项下特别费用的赔偿金额按比例减少。</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最高赔偿限额：</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每次事故赔偿限额：</w:t>
      </w:r>
      <w:r w:rsidRPr="00966F55">
        <w:rPr>
          <w:rFonts w:asciiTheme="minorEastAsia" w:eastAsiaTheme="minorEastAsia" w:hAnsiTheme="minorEastAsia" w:cs="宋体"/>
        </w:rPr>
        <w:t>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K06</w:t>
      </w:r>
      <w:r w:rsidRPr="00966F55">
        <w:rPr>
          <w:rFonts w:asciiTheme="minorEastAsia" w:eastAsiaTheme="minorEastAsia" w:hAnsiTheme="minorEastAsia" w:cs="宋体" w:hint="eastAsia"/>
          <w:b/>
          <w:bCs/>
        </w:rPr>
        <w:t>空运费扩展条款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兹经双方同意，鉴于被保险人已缴付了附加的保险费，本保险合同扩展承保空运费。但该</w:t>
      </w:r>
      <w:proofErr w:type="gramStart"/>
      <w:r w:rsidRPr="00966F55">
        <w:rPr>
          <w:rFonts w:asciiTheme="minorEastAsia" w:eastAsiaTheme="minorEastAsia" w:hAnsiTheme="minorEastAsia" w:cs="宋体" w:hint="eastAsia"/>
        </w:rPr>
        <w:t>空运费须与</w:t>
      </w:r>
      <w:proofErr w:type="gramEnd"/>
      <w:r w:rsidRPr="00966F55">
        <w:rPr>
          <w:rFonts w:asciiTheme="minorEastAsia" w:eastAsiaTheme="minorEastAsia" w:hAnsiTheme="minorEastAsia" w:cs="宋体" w:hint="eastAsia"/>
        </w:rPr>
        <w:t>本保险合同项下予以赔偿的保险财产的损失有关。且本条款项下的空运费的最高赔偿金额在保险期间内不得超过以下列明限额。</w:t>
      </w:r>
      <w:proofErr w:type="gramStart"/>
      <w:r w:rsidRPr="00966F55">
        <w:rPr>
          <w:rFonts w:asciiTheme="minorEastAsia" w:eastAsiaTheme="minorEastAsia" w:hAnsiTheme="minorEastAsia" w:cs="宋体" w:hint="eastAsia"/>
        </w:rPr>
        <w:t>若保险</w:t>
      </w:r>
      <w:proofErr w:type="gramEnd"/>
      <w:r w:rsidRPr="00966F55">
        <w:rPr>
          <w:rFonts w:asciiTheme="minorEastAsia" w:eastAsiaTheme="minorEastAsia" w:hAnsiTheme="minorEastAsia" w:cs="宋体" w:hint="eastAsia"/>
        </w:rPr>
        <w:t>财产的保额不足，本条款项下空运费的赔偿金额按比例减少。</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最高赔偿限额：</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每次事故赔偿限额：</w:t>
      </w:r>
      <w:r w:rsidRPr="00966F55">
        <w:rPr>
          <w:rFonts w:asciiTheme="minorEastAsia" w:eastAsiaTheme="minorEastAsia" w:hAnsiTheme="minorEastAsia" w:cs="宋体"/>
        </w:rPr>
        <w:t>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K07</w:t>
      </w:r>
      <w:r w:rsidRPr="00966F55">
        <w:rPr>
          <w:rFonts w:asciiTheme="minorEastAsia" w:eastAsiaTheme="minorEastAsia" w:hAnsiTheme="minorEastAsia" w:cs="宋体" w:hint="eastAsia"/>
          <w:b/>
          <w:bCs/>
        </w:rPr>
        <w:t>地下电缆、管道及设施特别条款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兹经双方同意，保险人负责赔偿被保险人对原有的地下电缆、管道或其它地下设施造成</w:t>
      </w:r>
      <w:r w:rsidRPr="00966F55">
        <w:rPr>
          <w:rFonts w:asciiTheme="minorEastAsia" w:eastAsiaTheme="minorEastAsia" w:hAnsiTheme="minorEastAsia" w:cs="宋体" w:hint="eastAsia"/>
        </w:rPr>
        <w:lastRenderedPageBreak/>
        <w:t>的损失。但被保险人须在工程开工前，向有关当局了解这些电缆，管道及其它地下设施的确切位置，并采取必要措施防止损失发生。对图纸上正确标明位置的地下设施的损失赔偿应先扣除以下列明的免赔额：</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一</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对图纸上错误标明位置的地下设施的损失赔偿应先扣除以下列明的免赔额；</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b/>
          <w:bCs/>
        </w:rPr>
        <w:t>任何损失赔偿仅限于电缆、管道及地下设施的修理费用，任何后果损失及罚金均不负责。</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每次事故免赔额</w:t>
      </w:r>
      <w:r w:rsidRPr="00966F55">
        <w:rPr>
          <w:rFonts w:asciiTheme="minorEastAsia" w:eastAsiaTheme="minorEastAsia" w:hAnsiTheme="minorEastAsia" w:cs="宋体"/>
        </w:rPr>
        <w:t>1</w:t>
      </w:r>
      <w:r w:rsidRPr="00966F55">
        <w:rPr>
          <w:rFonts w:ascii="MingLiU_HKSCS" w:eastAsia="MingLiU_HKSCS" w:hAnsi="MingLiU_HKSCS" w:cs="MingLiU_HKSCS" w:hint="eastAsia"/>
        </w:rPr>
        <w:t></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或损失金额的</w:t>
      </w:r>
      <w:r w:rsidRPr="00966F55">
        <w:rPr>
          <w:rFonts w:asciiTheme="minorEastAsia" w:eastAsiaTheme="minorEastAsia" w:hAnsiTheme="minorEastAsia" w:cs="宋体"/>
        </w:rPr>
        <w:t>20%</w:t>
      </w:r>
      <w:r w:rsidRPr="00966F55">
        <w:rPr>
          <w:rFonts w:asciiTheme="minorEastAsia" w:eastAsiaTheme="minorEastAsia" w:hAnsiTheme="minorEastAsia" w:cs="宋体" w:hint="eastAsia"/>
        </w:rPr>
        <w:t>，以高者为准。</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每次事故免赔额</w:t>
      </w:r>
      <w:r w:rsidRPr="00966F55">
        <w:rPr>
          <w:rFonts w:asciiTheme="minorEastAsia" w:eastAsiaTheme="minorEastAsia" w:hAnsiTheme="minorEastAsia" w:cs="宋体"/>
        </w:rPr>
        <w:t>2</w:t>
      </w:r>
      <w:r w:rsidRPr="00966F55">
        <w:rPr>
          <w:rFonts w:ascii="MingLiU_HKSCS" w:eastAsia="MingLiU_HKSCS" w:hAnsi="MingLiU_HKSCS" w:cs="MingLiU_HKSCS" w:hint="eastAsia"/>
        </w:rPr>
        <w:t></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或损失金额的</w:t>
      </w:r>
      <w:r w:rsidRPr="00966F55">
        <w:rPr>
          <w:rFonts w:asciiTheme="minorEastAsia" w:eastAsiaTheme="minorEastAsia" w:hAnsiTheme="minorEastAsia" w:cs="宋体"/>
        </w:rPr>
        <w:t>20%</w:t>
      </w:r>
      <w:r w:rsidRPr="00966F55">
        <w:rPr>
          <w:rFonts w:asciiTheme="minorEastAsia" w:eastAsiaTheme="minorEastAsia" w:hAnsiTheme="minorEastAsia" w:cs="宋体" w:hint="eastAsia"/>
        </w:rPr>
        <w:t>，以高者为准。</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K08</w:t>
      </w:r>
      <w:r w:rsidRPr="00966F55">
        <w:rPr>
          <w:rFonts w:asciiTheme="minorEastAsia" w:eastAsiaTheme="minorEastAsia" w:hAnsiTheme="minorEastAsia" w:cs="宋体" w:hint="eastAsia"/>
          <w:b/>
          <w:bCs/>
        </w:rPr>
        <w:t>原有建筑物及周围财产扩展条款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明细表物质损失项下根据本扩展条款规定承保被保险财产在建筑、安装过程中由于震动、移动或减弱支撑、地下水位降低、基础加固、隧道挖掘，以及其它涉及支撑因素或地下土的施工而造成以下列明的建筑物突然的、不可预料的物质损失。</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作为保险人承担赔偿责任的先决条件，被保险人在工程开工前应向保险人提供书面报告以证实被保险工程开工前原有建筑及周围财产的状况良好，并已采取了必要的安全措施。</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hint="eastAsia"/>
          <w:b/>
          <w:bCs/>
        </w:rPr>
        <w:t>保险人不负责赔偿因工程设计错误造成下述建筑物的损失，以及既不损害建筑物的稳固又不危及使用者安全的裂缝损失。</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工程建设期间，若需要采取进一步的安全措施，该项费用由被保险人自己承担。</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本条款承保的建筑物</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或后附清单</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最高赔偿限额：</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每次事故赔偿限额：</w:t>
      </w:r>
      <w:r w:rsidRPr="00966F55">
        <w:rPr>
          <w:rFonts w:asciiTheme="minorEastAsia" w:eastAsiaTheme="minorEastAsia" w:hAnsiTheme="minorEastAsia" w:cs="宋体"/>
        </w:rPr>
        <w:t>________________</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每次事故免赔额：</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或损失金额的</w:t>
      </w:r>
      <w:r w:rsidRPr="00966F55">
        <w:rPr>
          <w:rFonts w:asciiTheme="minorEastAsia" w:eastAsiaTheme="minorEastAsia" w:hAnsiTheme="minorEastAsia" w:cs="宋体"/>
        </w:rPr>
        <w:t>20%</w:t>
      </w:r>
      <w:r w:rsidRPr="00966F55">
        <w:rPr>
          <w:rFonts w:asciiTheme="minorEastAsia" w:eastAsiaTheme="minorEastAsia" w:hAnsiTheme="minorEastAsia" w:cs="宋体" w:hint="eastAsia"/>
        </w:rPr>
        <w:t>，以高者为准。</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K09</w:t>
      </w:r>
      <w:r w:rsidRPr="00966F55">
        <w:rPr>
          <w:rFonts w:asciiTheme="minorEastAsia" w:eastAsiaTheme="minorEastAsia" w:hAnsiTheme="minorEastAsia" w:cs="宋体" w:hint="eastAsia"/>
          <w:b/>
          <w:bCs/>
        </w:rPr>
        <w:t>震动、移动或减弱支撑扩展条款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兹经双方同意，鉴于被保险人已缴付了附加的保险费，本保险合同第三者责任项下扩展承保由于震动、移动或减弱支撑而造成的第三者财产损失和人身伤亡责任，但以下列条件为限：</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w:t>
      </w:r>
      <w:r w:rsidRPr="00966F55">
        <w:rPr>
          <w:rFonts w:asciiTheme="minorEastAsia" w:eastAsiaTheme="minorEastAsia" w:hAnsiTheme="minorEastAsia" w:cs="宋体" w:hint="eastAsia"/>
        </w:rPr>
        <w:t>第三者的财产、土地或建筑全部或部分倒塌；</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被保险人在施工开始之前，第三者的财产、土地或建筑物处于完好状态并采取了必要的防护措施；</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三</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如经保险人要求，被保险人在施工开始之前应自负费用向保险人提供书面报告说明任何受到危及的第三者财产、土地或建筑物的情况。</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hint="eastAsia"/>
          <w:b/>
          <w:bCs/>
        </w:rPr>
        <w:lastRenderedPageBreak/>
        <w:t>保险人不负责赔偿被保险人</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w:t>
      </w:r>
      <w:proofErr w:type="gramStart"/>
      <w:r w:rsidRPr="00966F55">
        <w:rPr>
          <w:rFonts w:asciiTheme="minorEastAsia" w:eastAsiaTheme="minorEastAsia" w:hAnsiTheme="minorEastAsia" w:cs="宋体" w:hint="eastAsia"/>
          <w:b/>
          <w:bCs/>
        </w:rPr>
        <w:t>一</w:t>
      </w:r>
      <w:proofErr w:type="gramEnd"/>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因工程性质和施工方式而导致的可预知的第三者财产损失和人身伤亡责任；</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二</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既不影响第三者财产、土地或建筑物的稳定性，又不危及其拥有人的表面损坏；</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三</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在保险期内，被保险人为防止损失发生而采取预防或减少损失的费用。</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每次事故赔偿限额：</w:t>
      </w:r>
      <w:r w:rsidRPr="00966F55">
        <w:rPr>
          <w:rFonts w:asciiTheme="minorEastAsia" w:eastAsiaTheme="minorEastAsia" w:hAnsiTheme="minorEastAsia" w:cs="宋体"/>
        </w:rPr>
        <w:t>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每次事故免赔额：</w:t>
      </w:r>
      <w:r w:rsidRPr="00966F55">
        <w:rPr>
          <w:rFonts w:asciiTheme="minorEastAsia" w:eastAsiaTheme="minorEastAsia" w:hAnsiTheme="minorEastAsia" w:cs="宋体"/>
        </w:rPr>
        <w:t>______________________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K10</w:t>
      </w:r>
      <w:r w:rsidRPr="00966F55">
        <w:rPr>
          <w:rFonts w:asciiTheme="minorEastAsia" w:eastAsiaTheme="minorEastAsia" w:hAnsiTheme="minorEastAsia" w:cs="宋体" w:hint="eastAsia"/>
          <w:b/>
          <w:bCs/>
        </w:rPr>
        <w:t>内陆运输扩展条款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保险人负责赔偿被保险人的保险财产在中华人民共和国境内供货地点到本保险合同中列明的工地除水运和空运以外的内陆运输途中因自然灾害或意外事故引起的损失。但被保险财产在运输时必须有合格的包装及装载。</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保险财产总价值：</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每次运输最高保险金额：</w:t>
      </w:r>
      <w:r w:rsidRPr="00966F55">
        <w:rPr>
          <w:rFonts w:asciiTheme="minorEastAsia" w:eastAsiaTheme="minorEastAsia" w:hAnsiTheme="minorEastAsia" w:cs="宋体"/>
        </w:rPr>
        <w:t>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每次事故免赔额：</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K11</w:t>
      </w:r>
      <w:r w:rsidRPr="00966F55">
        <w:rPr>
          <w:rFonts w:asciiTheme="minorEastAsia" w:eastAsiaTheme="minorEastAsia" w:hAnsiTheme="minorEastAsia" w:cs="宋体" w:hint="eastAsia"/>
          <w:b/>
          <w:bCs/>
        </w:rPr>
        <w:t>设计师风险扩展条款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兹经双方同意，鉴于被保险人已缴付了附加的保险费，本保险合同扩展承保被保险财产因设计错误或原材料缺陷或工艺不善原因引起意外事故并导致其它保险财产的损失而发生的重置、修理及矫正费用，</w:t>
      </w:r>
      <w:r w:rsidRPr="00966F55">
        <w:rPr>
          <w:rFonts w:asciiTheme="minorEastAsia" w:eastAsiaTheme="minorEastAsia" w:hAnsiTheme="minorEastAsia" w:cs="宋体" w:hint="eastAsia"/>
          <w:b/>
          <w:bCs/>
        </w:rPr>
        <w:t>但由于上述原因导致的保险财产本身的损失除外。</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K12</w:t>
      </w:r>
      <w:r w:rsidRPr="00966F55">
        <w:rPr>
          <w:rFonts w:asciiTheme="minorEastAsia" w:eastAsiaTheme="minorEastAsia" w:hAnsiTheme="minorEastAsia" w:cs="宋体" w:hint="eastAsia"/>
          <w:b/>
          <w:bCs/>
        </w:rPr>
        <w:t>工程完工部分扩展条款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兹经双方同意，鉴于被保险人已缴付了附加的保险费，本保险合同扩展承保本保险合同明细表中物质损失项下被保险财产在保险期间内施工过程中造成已交付使用的部分的损失。</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K13</w:t>
      </w:r>
      <w:r w:rsidRPr="00966F55">
        <w:rPr>
          <w:rFonts w:asciiTheme="minorEastAsia" w:eastAsiaTheme="minorEastAsia" w:hAnsiTheme="minorEastAsia" w:cs="宋体" w:hint="eastAsia"/>
          <w:b/>
          <w:bCs/>
        </w:rPr>
        <w:t>保证期特别扩展条款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兹经双方同意，鉴于被保险人已缴付了附加的保险费，本保险合同特别扩展承保以下列明的保证期限内由于安装错误、设计错误、原材料或铸件缺陷以及工艺不善引起被保险财产的损失，</w:t>
      </w:r>
      <w:r w:rsidRPr="00966F55">
        <w:rPr>
          <w:rFonts w:asciiTheme="minorEastAsia" w:eastAsiaTheme="minorEastAsia" w:hAnsiTheme="minorEastAsia" w:cs="宋体" w:hint="eastAsia"/>
          <w:b/>
          <w:bCs/>
        </w:rPr>
        <w:t>但对被保险人在损失发生前即已发现错误并应予以矫正的费用除外。</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hint="eastAsia"/>
          <w:b/>
          <w:bCs/>
        </w:rPr>
        <w:t>本特别扩展条款既不承保直接或间接由于火灾、爆炸以及任何人力不可抗拒的自然灾害造成的损失，也不承保任何第三者责任。</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lastRenderedPageBreak/>
        <w:t>本保险合同保证期遵循如下约定：</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保证期的保险期间与工程合同中规定的保证期一致，从工程所有人对部分或全部工程签发完工验收证书或验收合格，或工程所有人实际占有或使用或接收该部分或全部工程时起算，以先发生者为准。但在任何情况下，保证期的保险期限不得超出本保险单明细表中列明的保证期。</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保证期：</w:t>
      </w:r>
      <w:r w:rsidRPr="00966F55">
        <w:rPr>
          <w:rFonts w:asciiTheme="minorEastAsia" w:eastAsiaTheme="minorEastAsia" w:hAnsiTheme="minorEastAsia" w:cs="宋体"/>
        </w:rPr>
        <w:t>________</w:t>
      </w:r>
      <w:proofErr w:type="gramStart"/>
      <w:r w:rsidRPr="00966F55">
        <w:rPr>
          <w:rFonts w:asciiTheme="minorEastAsia" w:eastAsiaTheme="minorEastAsia" w:hAnsiTheme="minorEastAsia" w:cs="宋体" w:hint="eastAsia"/>
        </w:rPr>
        <w:t>个</w:t>
      </w:r>
      <w:proofErr w:type="gramEnd"/>
      <w:r w:rsidRPr="00966F55">
        <w:rPr>
          <w:rFonts w:asciiTheme="minorEastAsia" w:eastAsiaTheme="minorEastAsia" w:hAnsiTheme="minorEastAsia" w:cs="宋体" w:hint="eastAsia"/>
        </w:rPr>
        <w:t>月</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每次事故免赔额：</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，或损失金额的</w:t>
      </w:r>
      <w:r w:rsidRPr="00966F55">
        <w:rPr>
          <w:rFonts w:asciiTheme="minorEastAsia" w:eastAsiaTheme="minorEastAsia" w:hAnsiTheme="minorEastAsia" w:cs="宋体"/>
        </w:rPr>
        <w:t>20%</w:t>
      </w:r>
      <w:r w:rsidRPr="00966F55">
        <w:rPr>
          <w:rFonts w:asciiTheme="minorEastAsia" w:eastAsiaTheme="minorEastAsia" w:hAnsiTheme="minorEastAsia" w:cs="宋体" w:hint="eastAsia"/>
        </w:rPr>
        <w:t>，以高者为准。</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K14</w:t>
      </w:r>
      <w:r w:rsidRPr="00966F55">
        <w:rPr>
          <w:rFonts w:asciiTheme="minorEastAsia" w:eastAsiaTheme="minorEastAsia" w:hAnsiTheme="minorEastAsia" w:cs="宋体" w:hint="eastAsia"/>
          <w:b/>
          <w:bCs/>
        </w:rPr>
        <w:t>建筑、安装施工机具、设备扩展条款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兹经双方同意，鉴于被保险人已缴付了附加的保险费，本保险合同扩展承保所附清单列明的建筑或安装施工机具、设备的损失，</w:t>
      </w:r>
      <w:r w:rsidRPr="00966F55">
        <w:rPr>
          <w:rFonts w:asciiTheme="minorEastAsia" w:eastAsiaTheme="minorEastAsia" w:hAnsiTheme="minorEastAsia" w:cs="宋体" w:hint="eastAsia"/>
          <w:b/>
          <w:bCs/>
        </w:rPr>
        <w:t>但不负责赔偿建筑或安装施工机具、设备由于内在的机械及电气故障引起的损失，以及领有公共运输行驶执照的车、船及飞机的损失</w:t>
      </w:r>
      <w:r w:rsidRPr="00966F55">
        <w:rPr>
          <w:rFonts w:asciiTheme="minorEastAsia" w:eastAsiaTheme="minorEastAsia" w:hAnsiTheme="minorEastAsia" w:cs="宋体" w:hint="eastAsia"/>
        </w:rPr>
        <w:t>。建筑、安装施工机具、设备应以该机具、设备的重置价投保，该重置价是指重置同型号，同负载的新设备所需费用。</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总保险金额：</w:t>
      </w:r>
      <w:r w:rsidRPr="00966F55">
        <w:rPr>
          <w:rFonts w:asciiTheme="minorEastAsia" w:eastAsiaTheme="minorEastAsia" w:hAnsiTheme="minorEastAsia" w:cs="宋体"/>
        </w:rPr>
        <w:t>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年费率：</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保险期间：自</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至</w:t>
      </w:r>
      <w:r w:rsidRPr="00966F55">
        <w:rPr>
          <w:rFonts w:asciiTheme="minorEastAsia" w:eastAsiaTheme="minorEastAsia" w:hAnsiTheme="minorEastAsia" w:cs="宋体"/>
        </w:rPr>
        <w:t>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每次事故免赔额：</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，或损失金额的</w:t>
      </w:r>
      <w:r w:rsidRPr="00966F55">
        <w:rPr>
          <w:rFonts w:asciiTheme="minorEastAsia" w:eastAsiaTheme="minorEastAsia" w:hAnsiTheme="minorEastAsia" w:cs="宋体"/>
        </w:rPr>
        <w:t>20%</w:t>
      </w:r>
      <w:r w:rsidRPr="00966F55">
        <w:rPr>
          <w:rFonts w:asciiTheme="minorEastAsia" w:eastAsiaTheme="minorEastAsia" w:hAnsiTheme="minorEastAsia" w:cs="宋体" w:hint="eastAsia"/>
        </w:rPr>
        <w:t>，以高者为准。</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K15</w:t>
      </w:r>
      <w:r w:rsidRPr="00966F55">
        <w:rPr>
          <w:rFonts w:asciiTheme="minorEastAsia" w:eastAsiaTheme="minorEastAsia" w:hAnsiTheme="minorEastAsia" w:cs="宋体" w:hint="eastAsia"/>
          <w:b/>
          <w:bCs/>
        </w:rPr>
        <w:t>清除污染费用扩展条款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兹经双方同意，鉴于被保险人已缴付了附加的保险费，本保险合同扩展承保在正常操作过程中受到放射性污染及本保险合同项下予以赔偿的损失造成污染的保险财产进行清除的特别费用。</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清除污染费用包括：</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w:t>
      </w:r>
      <w:r w:rsidRPr="00966F55">
        <w:rPr>
          <w:rFonts w:asciiTheme="minorEastAsia" w:eastAsiaTheme="minorEastAsia" w:hAnsiTheme="minorEastAsia" w:cs="宋体" w:hint="eastAsia"/>
        </w:rPr>
        <w:t>为修理受损物件必需发生的清除污染费用，例如：对在正常操作过程中暴露于离子辐射的部件进行清除污染的费用；</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为接触受损物件而发生的费用，例如：卸去及重新放置护罩和防护墙的费用；</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三</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为防护受损物件的人员而发生的费用，例如：防护服，为避免辐射而设置阻隔物的费用；</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四</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受损物件因正常操作过程中无法修理，只能重置所发生的额外费用；</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五</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受损物件修理后，根据有关规定必须进行试验、检查、验收而发生的费用；</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六</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转移和处置放射性残骸的费用。</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本条款项下每次事故最高赔偿金额不得超过以下列明的限额，但本保险合同物质损失项</w:t>
      </w:r>
      <w:r w:rsidRPr="00966F55">
        <w:rPr>
          <w:rFonts w:asciiTheme="minorEastAsia" w:eastAsiaTheme="minorEastAsia" w:hAnsiTheme="minorEastAsia" w:cs="宋体" w:hint="eastAsia"/>
        </w:rPr>
        <w:lastRenderedPageBreak/>
        <w:t>下承保的财产，其通常的修理费用不受该限额的限制。</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每次事故最高赔偿限额：</w:t>
      </w:r>
      <w:r w:rsidRPr="00966F55">
        <w:rPr>
          <w:rFonts w:asciiTheme="minorEastAsia" w:eastAsiaTheme="minorEastAsia" w:hAnsiTheme="minorEastAsia" w:cs="宋体"/>
        </w:rPr>
        <w:t>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K16</w:t>
      </w:r>
      <w:r w:rsidRPr="00966F55">
        <w:rPr>
          <w:rFonts w:asciiTheme="minorEastAsia" w:eastAsiaTheme="minorEastAsia" w:hAnsiTheme="minorEastAsia" w:cs="宋体" w:hint="eastAsia"/>
          <w:b/>
          <w:bCs/>
        </w:rPr>
        <w:t>埋管查漏费用特别条款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兹经双方同意，保险人在本保险合同项下负责赔偿被保险人下列项目：</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w:t>
      </w:r>
      <w:r w:rsidRPr="00966F55">
        <w:rPr>
          <w:rFonts w:asciiTheme="minorEastAsia" w:eastAsiaTheme="minorEastAsia" w:hAnsiTheme="minorEastAsia" w:cs="宋体" w:hint="eastAsia"/>
        </w:rPr>
        <w:t>流体静力试验后的查漏费用</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包括特殊设备的租用费、运输费和操作费</w:t>
      </w:r>
      <w:r w:rsidRPr="00966F55">
        <w:rPr>
          <w:rFonts w:asciiTheme="minorEastAsia" w:eastAsiaTheme="minorEastAsia" w:hAnsiTheme="minorEastAsia" w:cs="宋体"/>
        </w:rPr>
        <w:t>)</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为查寻及修补漏点而产生必要的土方工程费用。例如，对未受损壕沟的开挖，管道覆盖层的剥离和复原。但上述泄漏必须系本保险合同项下予以赔偿的事故，或由工地的施工错误所造成，并且</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的焊缝已经×光检查，且所有发现的缺陷均已排除。</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hint="eastAsia"/>
          <w:b/>
          <w:bCs/>
        </w:rPr>
        <w:t>本条款不负责赔偿焊缝的错误修理造成的费用。</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每一流体静力试验段的赔偿限额：</w:t>
      </w:r>
      <w:r w:rsidRPr="00966F55">
        <w:rPr>
          <w:rFonts w:asciiTheme="minorEastAsia" w:eastAsiaTheme="minorEastAsia" w:hAnsiTheme="minorEastAsia" w:cs="宋体"/>
        </w:rPr>
        <w:t>________________</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保险期间最高赔偿限额：</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K17</w:t>
      </w:r>
      <w:r w:rsidRPr="00966F55">
        <w:rPr>
          <w:rFonts w:asciiTheme="minorEastAsia" w:eastAsiaTheme="minorEastAsia" w:hAnsiTheme="minorEastAsia" w:cs="宋体" w:hint="eastAsia"/>
          <w:b/>
          <w:bCs/>
        </w:rPr>
        <w:t>契约责任扩展条款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保险人负责赔偿被保险人因契约责任而应承担的对任何第三者人身伤亡及财产损失赔偿责任，但不得超过本保险合同第三者责任项下规定的赔偿限额。被保险人应将有关契约向保险人申报，并得到保险人的书面认可。</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K18</w:t>
      </w:r>
      <w:r w:rsidRPr="00966F55">
        <w:rPr>
          <w:rFonts w:asciiTheme="minorEastAsia" w:eastAsiaTheme="minorEastAsia" w:hAnsiTheme="minorEastAsia" w:cs="宋体" w:hint="eastAsia"/>
          <w:b/>
          <w:bCs/>
        </w:rPr>
        <w:t>清除残骸费用扩展条款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兹经双方同意，保险人负责赔偿被保险人因本保险合同承保的风险造成保险财产损失而发生的清除、拆除及支撑受损财产的费用，但不得超过本保险合同明细表中列明的赔偿限额。</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K19</w:t>
      </w:r>
      <w:r w:rsidRPr="00966F55">
        <w:rPr>
          <w:rFonts w:asciiTheme="minorEastAsia" w:eastAsiaTheme="minorEastAsia" w:hAnsiTheme="minorEastAsia" w:cs="宋体" w:hint="eastAsia"/>
          <w:b/>
          <w:bCs/>
        </w:rPr>
        <w:t>专业费用特别条款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保险人负责赔偿被保险人因本保险合同项下承保风险造成被保险工程损失后，在重置过程中发生的必要的设计师、检验师及工程咨询人费用，但被保险人为了准备索赔，或估损所发生的任何费用除外。上述赔偿费用应以损失当时适用的有关行业管理部门制订的收费标准为准，但不得超过本保险合同明细表中列明的赔偿限额。</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K20</w:t>
      </w:r>
      <w:r w:rsidRPr="00966F55">
        <w:rPr>
          <w:rFonts w:asciiTheme="minorEastAsia" w:eastAsiaTheme="minorEastAsia" w:hAnsiTheme="minorEastAsia" w:cs="宋体" w:hint="eastAsia"/>
          <w:b/>
          <w:bCs/>
        </w:rPr>
        <w:t>工程图纸、文件特别条款</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兹经双方同意，保险人负责赔偿被保险人因本保险合同项下承保风险造成工程图纸及文件的损失而产生的重新绘制、重新制作的费用。</w:t>
      </w:r>
    </w:p>
    <w:p w:rsidR="00E833BE" w:rsidRPr="00966F55" w:rsidRDefault="00E833BE" w:rsidP="00E833BE">
      <w:pPr>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每次事故赔偿限额：</w:t>
      </w:r>
      <w:r w:rsidRPr="00966F55">
        <w:rPr>
          <w:rFonts w:asciiTheme="minorEastAsia" w:eastAsiaTheme="minorEastAsia" w:hAnsiTheme="minorEastAsia" w:cs="宋体"/>
        </w:rPr>
        <w:t>________________________</w:t>
      </w:r>
    </w:p>
    <w:p w:rsidR="00E833BE" w:rsidRPr="00966F55" w:rsidRDefault="00E833BE" w:rsidP="00E833BE">
      <w:pPr>
        <w:snapToGrid w:val="0"/>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 xml:space="preserve">K21 </w:t>
      </w:r>
      <w:r w:rsidRPr="00966F55">
        <w:rPr>
          <w:rFonts w:asciiTheme="minorEastAsia" w:eastAsiaTheme="minorEastAsia" w:hAnsiTheme="minorEastAsia" w:cs="宋体" w:hint="eastAsia"/>
          <w:b/>
          <w:bCs/>
        </w:rPr>
        <w:t>工地外储存财产扩展条款</w:t>
      </w:r>
    </w:p>
    <w:p w:rsidR="00E833BE" w:rsidRPr="00966F55" w:rsidRDefault="00E833BE" w:rsidP="00E833BE">
      <w:pPr>
        <w:snapToGrid w:val="0"/>
        <w:spacing w:afterLines="0" w:line="300" w:lineRule="auto"/>
        <w:ind w:firstLineChars="202" w:firstLine="424"/>
        <w:rPr>
          <w:rFonts w:asciiTheme="minorEastAsia" w:eastAsiaTheme="minorEastAsia" w:hAnsiTheme="minorEastAsia"/>
          <w:b/>
          <w:bCs/>
        </w:rPr>
      </w:pPr>
      <w:r w:rsidRPr="00966F55">
        <w:rPr>
          <w:rFonts w:asciiTheme="minorEastAsia" w:eastAsiaTheme="minorEastAsia" w:hAnsiTheme="minorEastAsia" w:cs="宋体" w:hint="eastAsia"/>
        </w:rPr>
        <w:lastRenderedPageBreak/>
        <w:t>兹经双方同意，鉴于投保人已经交付了附加保险费，在工地以外列明的本扩展条款约定区域范围内储存的保险财产遭受的损失或损坏，保险人也负责赔偿，</w:t>
      </w:r>
      <w:r w:rsidRPr="00966F55">
        <w:rPr>
          <w:rFonts w:asciiTheme="minorEastAsia" w:eastAsiaTheme="minorEastAsia" w:hAnsiTheme="minorEastAsia" w:cs="宋体" w:hint="eastAsia"/>
          <w:b/>
          <w:bCs/>
        </w:rPr>
        <w:t>但对在制造商、经销商和供货商仓库内正在制造、加工或储存的财产除外。</w:t>
      </w:r>
    </w:p>
    <w:p w:rsidR="00E833BE" w:rsidRPr="00966F55" w:rsidRDefault="00E833BE" w:rsidP="00E833BE">
      <w:pPr>
        <w:snapToGrid w:val="0"/>
        <w:spacing w:afterLines="0" w:line="300" w:lineRule="auto"/>
        <w:ind w:firstLineChars="202" w:firstLine="426"/>
        <w:rPr>
          <w:rFonts w:asciiTheme="minorEastAsia" w:eastAsiaTheme="minorEastAsia" w:hAnsiTheme="minorEastAsia"/>
        </w:rPr>
      </w:pPr>
      <w:r w:rsidRPr="00966F55">
        <w:rPr>
          <w:rFonts w:asciiTheme="minorEastAsia" w:eastAsiaTheme="minorEastAsia" w:hAnsiTheme="minorEastAsia" w:cs="宋体" w:hint="eastAsia"/>
          <w:b/>
          <w:bCs/>
        </w:rPr>
        <w:t>保险人对仓库或储存地点由于缺乏基本的防护措施而导致的损失或损坏不负责赔偿</w:t>
      </w:r>
      <w:r w:rsidRPr="00966F55">
        <w:rPr>
          <w:rFonts w:asciiTheme="minorEastAsia" w:eastAsiaTheme="minorEastAsia" w:hAnsiTheme="minorEastAsia" w:cs="宋体" w:hint="eastAsia"/>
        </w:rPr>
        <w:t>。基本防护措施包括：</w:t>
      </w:r>
    </w:p>
    <w:p w:rsidR="00E833BE" w:rsidRPr="00966F55" w:rsidRDefault="00E833BE" w:rsidP="00E833BE">
      <w:pPr>
        <w:pStyle w:val="21"/>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cs="宋体" w:hint="eastAsia"/>
          <w:szCs w:val="21"/>
        </w:rPr>
        <w:t>（一）保险财产存放于建筑物内或有其他有效的保护性隔离，保安措施、防火设施均符合该地点和储存财产的存放要求；</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（二）不同储存仓库之间需有防火墙隔离或至少</w:t>
      </w:r>
      <w:r w:rsidRPr="00966F55">
        <w:rPr>
          <w:rFonts w:asciiTheme="minorEastAsia" w:eastAsiaTheme="minorEastAsia" w:hAnsiTheme="minorEastAsia" w:cs="宋体"/>
        </w:rPr>
        <w:t>50</w:t>
      </w:r>
      <w:r w:rsidRPr="00966F55">
        <w:rPr>
          <w:rFonts w:asciiTheme="minorEastAsia" w:eastAsiaTheme="minorEastAsia" w:hAnsiTheme="minorEastAsia" w:cs="宋体" w:hint="eastAsia"/>
        </w:rPr>
        <w:t>米的间隔；</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（三）按预防当地</w:t>
      </w:r>
      <w:r w:rsidRPr="00966F55">
        <w:rPr>
          <w:rFonts w:asciiTheme="minorEastAsia" w:eastAsiaTheme="minorEastAsia" w:hAnsiTheme="minorEastAsia" w:cs="宋体"/>
        </w:rPr>
        <w:t>20</w:t>
      </w:r>
      <w:r w:rsidRPr="00966F55">
        <w:rPr>
          <w:rFonts w:asciiTheme="minorEastAsia" w:eastAsiaTheme="minorEastAsia" w:hAnsiTheme="minorEastAsia" w:cs="宋体" w:hint="eastAsia"/>
        </w:rPr>
        <w:t>年一遇的暴雨或洪水造成水浸或积水的标准选择和设计库房；</w:t>
      </w:r>
    </w:p>
    <w:p w:rsidR="00E833BE" w:rsidRPr="00966F55" w:rsidRDefault="00E833BE" w:rsidP="00E833BE">
      <w:pPr>
        <w:pStyle w:val="21"/>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cs="宋体" w:hint="eastAsia"/>
          <w:szCs w:val="21"/>
        </w:rPr>
        <w:t>（四）每一库房的存放金额不得高于下列最高存放金额。</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区域范围：</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每一库房最高存放金额：</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赔偿限额（每次事故）：</w:t>
      </w:r>
    </w:p>
    <w:p w:rsidR="00E833BE" w:rsidRPr="00966F55" w:rsidRDefault="00E833BE" w:rsidP="00E833BE">
      <w:pPr>
        <w:snapToGrid w:val="0"/>
        <w:spacing w:afterLines="0" w:line="300" w:lineRule="auto"/>
        <w:ind w:firstLineChars="202" w:firstLine="424"/>
        <w:rPr>
          <w:rFonts w:asciiTheme="minorEastAsia" w:eastAsiaTheme="minorEastAsia" w:hAnsiTheme="minorEastAsia" w:cs="宋体"/>
        </w:rPr>
      </w:pPr>
      <w:r w:rsidRPr="00966F55">
        <w:rPr>
          <w:rFonts w:asciiTheme="minorEastAsia" w:eastAsiaTheme="minorEastAsia" w:hAnsiTheme="minorEastAsia" w:cs="宋体" w:hint="eastAsia"/>
        </w:rPr>
        <w:t>免赔额：每次事故损失金额的</w:t>
      </w:r>
      <w:r w:rsidRPr="00966F55">
        <w:rPr>
          <w:rFonts w:asciiTheme="minorEastAsia" w:eastAsiaTheme="minorEastAsia" w:hAnsiTheme="minorEastAsia" w:cs="宋体"/>
        </w:rPr>
        <w:t>%</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附加保险费：</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Chars="202" w:firstLine="426"/>
        <w:rPr>
          <w:rFonts w:asciiTheme="minorEastAsia" w:eastAsiaTheme="minorEastAsia" w:hAnsiTheme="minorEastAsia"/>
        </w:rPr>
      </w:pPr>
      <w:r w:rsidRPr="00966F55">
        <w:rPr>
          <w:rFonts w:asciiTheme="minorEastAsia" w:eastAsiaTheme="minorEastAsia" w:hAnsiTheme="minorEastAsia" w:cs="宋体"/>
          <w:b/>
          <w:bCs/>
        </w:rPr>
        <w:t xml:space="preserve">K22 </w:t>
      </w:r>
      <w:r w:rsidRPr="00966F55">
        <w:rPr>
          <w:rFonts w:asciiTheme="minorEastAsia" w:eastAsiaTheme="minorEastAsia" w:hAnsiTheme="minorEastAsia" w:cs="宋体" w:hint="eastAsia"/>
          <w:b/>
          <w:bCs/>
        </w:rPr>
        <w:t>制造商风险扩展条款</w:t>
      </w:r>
    </w:p>
    <w:p w:rsidR="00E833BE" w:rsidRPr="00966F55" w:rsidRDefault="00E833BE" w:rsidP="00E833BE">
      <w:pPr>
        <w:snapToGrid w:val="0"/>
        <w:spacing w:afterLines="0" w:line="300" w:lineRule="auto"/>
        <w:ind w:firstLineChars="202" w:firstLine="424"/>
        <w:rPr>
          <w:rFonts w:asciiTheme="minorEastAsia" w:eastAsiaTheme="minorEastAsia" w:hAnsiTheme="minorEastAsia"/>
          <w:b/>
          <w:bCs/>
        </w:rPr>
      </w:pPr>
      <w:r w:rsidRPr="00966F55">
        <w:rPr>
          <w:rFonts w:asciiTheme="minorEastAsia" w:eastAsiaTheme="minorEastAsia" w:hAnsiTheme="minorEastAsia" w:cs="宋体" w:hint="eastAsia"/>
        </w:rPr>
        <w:t>兹经双方同意，鉴于投保人已交付了附加的保险费，因设计错误、铸造或原材料缺陷或工艺不善原因造成保险财产的损失，保险人负责赔偿，</w:t>
      </w:r>
      <w:r w:rsidRPr="00966F55">
        <w:rPr>
          <w:rFonts w:asciiTheme="minorEastAsia" w:eastAsiaTheme="minorEastAsia" w:hAnsiTheme="minorEastAsia" w:cs="宋体" w:hint="eastAsia"/>
          <w:b/>
          <w:bCs/>
        </w:rPr>
        <w:t>但安装错误造成的损失和费用除外。</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附加保险费：</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 xml:space="preserve">K23 </w:t>
      </w:r>
      <w:r w:rsidRPr="00966F55">
        <w:rPr>
          <w:rFonts w:asciiTheme="minorEastAsia" w:eastAsiaTheme="minorEastAsia" w:hAnsiTheme="minorEastAsia" w:cs="宋体" w:hint="eastAsia"/>
          <w:b/>
          <w:bCs/>
        </w:rPr>
        <w:t>机器设备测试特别条款</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兹经双方同意，鉴于投保人已经交付了附加保险费，保险人在本保险期间内扩展承保机器设备</w:t>
      </w:r>
      <w:proofErr w:type="gramStart"/>
      <w:r w:rsidRPr="00966F55">
        <w:rPr>
          <w:rFonts w:asciiTheme="minorEastAsia" w:eastAsiaTheme="minorEastAsia" w:hAnsiTheme="minorEastAsia" w:cs="宋体" w:hint="eastAsia"/>
        </w:rPr>
        <w:t>因运行</w:t>
      </w:r>
      <w:proofErr w:type="gramEnd"/>
      <w:r w:rsidRPr="00966F55">
        <w:rPr>
          <w:rFonts w:asciiTheme="minorEastAsia" w:eastAsiaTheme="minorEastAsia" w:hAnsiTheme="minorEastAsia" w:cs="宋体" w:hint="eastAsia"/>
        </w:rPr>
        <w:t>检测或负载测试所致的损失，测试期限自测试开始起不超过</w:t>
      </w:r>
      <w:r w:rsidRPr="00966F55">
        <w:rPr>
          <w:rFonts w:asciiTheme="minorEastAsia" w:eastAsiaTheme="minorEastAsia" w:hAnsiTheme="minorEastAsia" w:cs="宋体"/>
        </w:rPr>
        <w:t>28</w:t>
      </w:r>
      <w:r w:rsidRPr="00966F55">
        <w:rPr>
          <w:rFonts w:asciiTheme="minorEastAsia" w:eastAsiaTheme="minorEastAsia" w:hAnsiTheme="minorEastAsia" w:cs="宋体" w:hint="eastAsia"/>
        </w:rPr>
        <w:t>天。</w:t>
      </w:r>
    </w:p>
    <w:p w:rsidR="00E833BE" w:rsidRPr="00966F55" w:rsidRDefault="00E833BE" w:rsidP="00E833BE">
      <w:pPr>
        <w:snapToGrid w:val="0"/>
        <w:spacing w:afterLines="0" w:line="300" w:lineRule="auto"/>
        <w:ind w:firstLineChars="202" w:firstLine="424"/>
        <w:rPr>
          <w:rFonts w:asciiTheme="minorEastAsia" w:eastAsiaTheme="minorEastAsia" w:hAnsiTheme="minorEastAsia"/>
          <w:b/>
          <w:bCs/>
        </w:rPr>
      </w:pPr>
      <w:r w:rsidRPr="00966F55">
        <w:rPr>
          <w:rFonts w:asciiTheme="minorEastAsia" w:eastAsiaTheme="minorEastAsia" w:hAnsiTheme="minorEastAsia" w:cs="宋体" w:hint="eastAsia"/>
        </w:rPr>
        <w:t>如果一台设备或一部分设备测试完毕或者已投入使用或者交接完毕，则保险人对该台设备或该部分设备的保险责任即告终止，对其余未完工部分的保险责任仍然有效。</w:t>
      </w:r>
      <w:r w:rsidRPr="00966F55">
        <w:rPr>
          <w:rFonts w:asciiTheme="minorEastAsia" w:eastAsiaTheme="minorEastAsia" w:hAnsiTheme="minorEastAsia" w:cs="宋体" w:hint="eastAsia"/>
          <w:b/>
          <w:bCs/>
        </w:rPr>
        <w:t>但该保险责任不包括由于设计错误、铸造或原材料缺陷或制造工艺不善直接或间接引起的任何损失、费用和责任。</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proofErr w:type="gramStart"/>
      <w:r w:rsidRPr="00966F55">
        <w:rPr>
          <w:rFonts w:asciiTheme="minorEastAsia" w:eastAsiaTheme="minorEastAsia" w:hAnsiTheme="minorEastAsia" w:cs="宋体" w:hint="eastAsia"/>
        </w:rPr>
        <w:t>若保险</w:t>
      </w:r>
      <w:proofErr w:type="gramEnd"/>
      <w:r w:rsidRPr="00966F55">
        <w:rPr>
          <w:rFonts w:asciiTheme="minorEastAsia" w:eastAsiaTheme="minorEastAsia" w:hAnsiTheme="minorEastAsia" w:cs="宋体" w:hint="eastAsia"/>
        </w:rPr>
        <w:t>机器设备在本次安装测试之前已被使用过，则自其测试之时起保险责任即告终止。</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附加保险费：</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 xml:space="preserve">K24 </w:t>
      </w:r>
      <w:r w:rsidRPr="00966F55">
        <w:rPr>
          <w:rFonts w:asciiTheme="minorEastAsia" w:eastAsiaTheme="minorEastAsia" w:hAnsiTheme="minorEastAsia" w:cs="宋体" w:hint="eastAsia"/>
          <w:b/>
          <w:bCs/>
        </w:rPr>
        <w:t>地下管道钻探特别条款</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投保人已经交付了附加保险费，保险人对在河流、铁路路基、公路等下方水平钻探作业时遭受的损坏，在以下列明的保险金额或赔偿限额内负责赔偿，但作为被保险人的承包商必须具有相关的施工资质</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并且在开工之前必须根据最新的技术对地质状况进行分析，并采取合适的钻探方法。</w:t>
      </w:r>
    </w:p>
    <w:p w:rsidR="00E833BE" w:rsidRPr="00966F55" w:rsidRDefault="00E833BE" w:rsidP="00E833BE">
      <w:pPr>
        <w:pStyle w:val="21"/>
        <w:spacing w:afterLines="0" w:line="300" w:lineRule="auto"/>
        <w:ind w:firstLineChars="202" w:firstLine="426"/>
        <w:rPr>
          <w:rFonts w:asciiTheme="minorEastAsia" w:eastAsiaTheme="minorEastAsia" w:hAnsiTheme="minorEastAsia"/>
          <w:b/>
          <w:bCs/>
          <w:szCs w:val="21"/>
        </w:rPr>
      </w:pPr>
      <w:r w:rsidRPr="00966F55">
        <w:rPr>
          <w:rFonts w:asciiTheme="minorEastAsia" w:eastAsiaTheme="minorEastAsia" w:hAnsiTheme="minorEastAsia" w:cs="宋体" w:hint="eastAsia"/>
          <w:b/>
          <w:bCs/>
          <w:szCs w:val="21"/>
        </w:rPr>
        <w:t>保险人对以下原因造成的损失或损坏不负责赔偿：</w:t>
      </w:r>
    </w:p>
    <w:p w:rsidR="00E833BE" w:rsidRPr="00966F55" w:rsidRDefault="00E833BE" w:rsidP="00E833BE">
      <w:pPr>
        <w:snapToGrid w:val="0"/>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hint="eastAsia"/>
          <w:b/>
          <w:bCs/>
        </w:rPr>
        <w:t>（一）未达到钻探目标位，偏离预定方向；</w:t>
      </w:r>
    </w:p>
    <w:p w:rsidR="00E833BE" w:rsidRPr="00966F55" w:rsidRDefault="00E833BE" w:rsidP="00E833BE">
      <w:pPr>
        <w:snapToGrid w:val="0"/>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hint="eastAsia"/>
          <w:b/>
          <w:bCs/>
        </w:rPr>
        <w:t>（二）钻探泥浆的损失；</w:t>
      </w:r>
    </w:p>
    <w:p w:rsidR="00E833BE" w:rsidRPr="00966F55" w:rsidRDefault="00E833BE" w:rsidP="00E833BE">
      <w:pPr>
        <w:snapToGrid w:val="0"/>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hint="eastAsia"/>
          <w:b/>
          <w:bCs/>
        </w:rPr>
        <w:t>（三）水平钻探作业区管道外部绝缘材料的损坏。</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lastRenderedPageBreak/>
        <w:t>保险金额（钻探费用</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铺设管道的材料价值</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钻探设备价值）：</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每次钻探赔偿限额：</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附加保险费：费率：</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免赔额：每次事故损失金额的</w:t>
      </w:r>
      <w:r w:rsidRPr="00966F55">
        <w:rPr>
          <w:rFonts w:asciiTheme="minorEastAsia" w:eastAsiaTheme="minorEastAsia" w:hAnsiTheme="minorEastAsia" w:cs="宋体"/>
        </w:rPr>
        <w:t>20%</w:t>
      </w:r>
      <w:r w:rsidRPr="00966F55">
        <w:rPr>
          <w:rFonts w:asciiTheme="minorEastAsia" w:eastAsiaTheme="minorEastAsia" w:hAnsiTheme="minorEastAsia" w:cs="宋体" w:hint="eastAsia"/>
        </w:rPr>
        <w:t>，每次事故至少。</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发生保险损失并经保险人赔偿后，上述保险金额相应减少。</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Chars="202" w:firstLine="426"/>
        <w:rPr>
          <w:rFonts w:asciiTheme="minorEastAsia" w:eastAsiaTheme="minorEastAsia" w:hAnsiTheme="minorEastAsia"/>
          <w:b/>
          <w:bCs/>
        </w:rPr>
      </w:pPr>
      <w:r w:rsidRPr="00966F55">
        <w:rPr>
          <w:rFonts w:asciiTheme="minorEastAsia" w:eastAsiaTheme="minorEastAsia" w:hAnsiTheme="minorEastAsia" w:cs="宋体"/>
          <w:b/>
          <w:bCs/>
        </w:rPr>
        <w:t>K25</w:t>
      </w:r>
      <w:r w:rsidRPr="00966F55">
        <w:rPr>
          <w:rFonts w:asciiTheme="minorEastAsia" w:eastAsiaTheme="minorEastAsia" w:hAnsiTheme="minorEastAsia" w:cs="宋体" w:hint="eastAsia"/>
          <w:b/>
          <w:bCs/>
        </w:rPr>
        <w:t>被保险人控制财产扩展条款</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兹经双方同意，鉴于投保人或被保险人已交付了附加保险费，本保险合同物质损失部分项下扩展承保工地内现有财产或被保险人所有、照看、照管或控制的工地内财产由于本保险合同项下承保的工程施工所造成的损失或损坏。</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保险财产：</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保险金额：</w:t>
      </w:r>
    </w:p>
    <w:p w:rsidR="00E833BE" w:rsidRPr="00966F55" w:rsidRDefault="00E833BE" w:rsidP="00E833BE">
      <w:pPr>
        <w:snapToGrid w:val="0"/>
        <w:spacing w:afterLines="0" w:line="300" w:lineRule="auto"/>
        <w:ind w:firstLineChars="202" w:firstLine="424"/>
        <w:rPr>
          <w:rFonts w:asciiTheme="minorEastAsia" w:eastAsiaTheme="minorEastAsia" w:hAnsiTheme="minorEastAsia"/>
        </w:rPr>
      </w:pPr>
      <w:r w:rsidRPr="00966F55">
        <w:rPr>
          <w:rFonts w:asciiTheme="minorEastAsia" w:eastAsiaTheme="minorEastAsia" w:hAnsiTheme="minorEastAsia" w:cs="宋体" w:hint="eastAsia"/>
        </w:rPr>
        <w:t>本保险合同仅对在施工之前完好的并采取了必要保护措施的财产的损失或损坏负责赔偿。</w:t>
      </w:r>
    </w:p>
    <w:p w:rsidR="00E833BE" w:rsidRPr="00966F55" w:rsidRDefault="00E833BE" w:rsidP="00E833BE">
      <w:pPr>
        <w:snapToGrid w:val="0"/>
        <w:spacing w:afterLines="0" w:line="300" w:lineRule="auto"/>
        <w:ind w:firstLine="420"/>
        <w:rPr>
          <w:rFonts w:asciiTheme="minorEastAsia" w:eastAsiaTheme="minorEastAsia" w:hAnsiTheme="minorEastAsia"/>
          <w:b/>
          <w:bCs/>
        </w:rPr>
      </w:pPr>
      <w:r w:rsidRPr="00966F55">
        <w:rPr>
          <w:rFonts w:asciiTheme="minorEastAsia" w:eastAsiaTheme="minorEastAsia" w:hAnsiTheme="minorEastAsia" w:cs="宋体" w:hint="eastAsia"/>
        </w:rPr>
        <w:t>如因震动、移动或减弱支撑造成保险财产的损失或损坏，保险人仅负责赔偿保险财产由于全部或部分倒塌造成的损失，而</w:t>
      </w:r>
      <w:r w:rsidRPr="00966F55">
        <w:rPr>
          <w:rFonts w:asciiTheme="minorEastAsia" w:eastAsiaTheme="minorEastAsia" w:hAnsiTheme="minorEastAsia" w:cs="宋体" w:hint="eastAsia"/>
          <w:b/>
          <w:bCs/>
        </w:rPr>
        <w:t>对既不会影响建筑稳固也不会对其使用者造成危险的保险财产的表面损失，保险人不负责赔偿。</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保险人不负责赔偿下列损失：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 xml:space="preserve">-- </w:t>
      </w:r>
      <w:r w:rsidRPr="00966F55">
        <w:rPr>
          <w:rFonts w:asciiTheme="minorEastAsia" w:eastAsiaTheme="minorEastAsia" w:hAnsiTheme="minorEastAsia" w:cs="宋体" w:hint="eastAsia"/>
          <w:b/>
          <w:bCs/>
        </w:rPr>
        <w:t>根据工程性质和挖掘方法，本可以预见到的损失；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 xml:space="preserve">-- </w:t>
      </w:r>
      <w:r w:rsidRPr="00966F55">
        <w:rPr>
          <w:rFonts w:asciiTheme="minorEastAsia" w:eastAsiaTheme="minorEastAsia" w:hAnsiTheme="minorEastAsia" w:cs="宋体" w:hint="eastAsia"/>
          <w:b/>
          <w:bCs/>
        </w:rPr>
        <w:t>在保险期间内采取必要的防损措施所支付的费用。</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免赔额：</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附加保险费：</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3" w:name="_Toc212007147"/>
      <w:r w:rsidRPr="00966F55">
        <w:rPr>
          <w:rFonts w:asciiTheme="minorEastAsia" w:eastAsiaTheme="minorEastAsia" w:hAnsiTheme="minorEastAsia" w:cs="宋体"/>
          <w:b/>
          <w:bCs/>
        </w:rPr>
        <w:t xml:space="preserve">K26 </w:t>
      </w:r>
      <w:r w:rsidRPr="00966F55">
        <w:rPr>
          <w:rFonts w:asciiTheme="minorEastAsia" w:eastAsiaTheme="minorEastAsia" w:hAnsiTheme="minorEastAsia" w:cs="宋体" w:hint="eastAsia"/>
          <w:b/>
          <w:bCs/>
        </w:rPr>
        <w:t>安装试车条款</w:t>
      </w:r>
      <w:bookmarkEnd w:id="3"/>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兹经双方同意，本保险合同扩展承保本工程项目中安装工程部分在安装试车过程中因超负荷、超电压、碰线、电弧、漏电、短路、大气放电等电气或机械故障原因而造成保险标的本身及其它被保险财产的损失。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4" w:name="_Toc212007148"/>
      <w:r w:rsidRPr="00966F55">
        <w:rPr>
          <w:rFonts w:asciiTheme="minorEastAsia" w:eastAsiaTheme="minorEastAsia" w:hAnsiTheme="minorEastAsia" w:cs="宋体"/>
          <w:b/>
          <w:bCs/>
        </w:rPr>
        <w:t xml:space="preserve">K27 </w:t>
      </w:r>
      <w:r w:rsidRPr="00966F55">
        <w:rPr>
          <w:rFonts w:asciiTheme="minorEastAsia" w:eastAsiaTheme="minorEastAsia" w:hAnsiTheme="minorEastAsia" w:cs="宋体" w:hint="eastAsia"/>
          <w:b/>
          <w:bCs/>
        </w:rPr>
        <w:t>保证期内第三者责任扩展条款</w:t>
      </w:r>
      <w:bookmarkStart w:id="5" w:name="gcb10"/>
      <w:bookmarkEnd w:id="4"/>
      <w:bookmarkEnd w:id="5"/>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兹经双方同意并约定</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本保险合同扩展承保保险合同中列明的保证期内引起的第三者责任。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6" w:name="_Toc212007149"/>
      <w:r w:rsidRPr="00966F55">
        <w:rPr>
          <w:rFonts w:asciiTheme="minorEastAsia" w:eastAsiaTheme="minorEastAsia" w:hAnsiTheme="minorEastAsia" w:cs="宋体"/>
          <w:b/>
          <w:bCs/>
        </w:rPr>
        <w:t xml:space="preserve">K28 </w:t>
      </w:r>
      <w:r w:rsidRPr="00966F55">
        <w:rPr>
          <w:rFonts w:asciiTheme="minorEastAsia" w:eastAsiaTheme="minorEastAsia" w:hAnsiTheme="minorEastAsia" w:cs="宋体" w:hint="eastAsia"/>
          <w:b/>
          <w:bCs/>
        </w:rPr>
        <w:t>场外装配扩展条款</w:t>
      </w:r>
      <w:bookmarkStart w:id="7" w:name="gcc1"/>
      <w:bookmarkEnd w:id="6"/>
      <w:bookmarkEnd w:id="7"/>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兹经双方同意，本保险合同扩展承保保险财产在场外、临近现场区域装配、修理期间因本保险合同承保风险发生导致的物质损失和损坏。</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8" w:name="_Toc212007150"/>
      <w:r w:rsidRPr="00966F55">
        <w:rPr>
          <w:rFonts w:asciiTheme="minorEastAsia" w:eastAsiaTheme="minorEastAsia" w:hAnsiTheme="minorEastAsia" w:cs="宋体"/>
          <w:b/>
          <w:bCs/>
        </w:rPr>
        <w:t xml:space="preserve">K29 </w:t>
      </w:r>
      <w:r w:rsidRPr="00966F55">
        <w:rPr>
          <w:rFonts w:asciiTheme="minorEastAsia" w:eastAsiaTheme="minorEastAsia" w:hAnsiTheme="minorEastAsia" w:cs="宋体" w:hint="eastAsia"/>
          <w:b/>
          <w:bCs/>
        </w:rPr>
        <w:t>车辆责任条款</w:t>
      </w:r>
      <w:bookmarkEnd w:id="8"/>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本保险合同扩展承保在被保险工程施工过程中，由于被保险人雇员使用非被保险人所有的任何机动车辆而引起的法律赔偿责任。</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本条款不适用于：</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r w:rsidRPr="00966F55">
        <w:rPr>
          <w:rFonts w:asciiTheme="minorEastAsia" w:eastAsiaTheme="minorEastAsia" w:hAnsiTheme="minorEastAsia" w:cs="宋体"/>
          <w:b/>
          <w:bCs/>
        </w:rPr>
        <w:t>1</w:t>
      </w:r>
      <w:r w:rsidRPr="00966F55">
        <w:rPr>
          <w:rFonts w:asciiTheme="minorEastAsia" w:eastAsiaTheme="minorEastAsia" w:hAnsiTheme="minorEastAsia" w:cs="宋体" w:hint="eastAsia"/>
          <w:b/>
          <w:bCs/>
        </w:rPr>
        <w:t>）上述车辆或其所载运的财产所受的损失</w:t>
      </w:r>
      <w:r w:rsidRPr="00966F55">
        <w:rPr>
          <w:rFonts w:asciiTheme="minorEastAsia" w:eastAsiaTheme="minorEastAsia" w:hAnsiTheme="minorEastAsia" w:cs="宋体"/>
          <w:b/>
          <w:bCs/>
        </w:rPr>
        <w:t>;</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r w:rsidRPr="00966F55">
        <w:rPr>
          <w:rFonts w:asciiTheme="minorEastAsia" w:eastAsiaTheme="minorEastAsia" w:hAnsiTheme="minorEastAsia" w:cs="宋体"/>
          <w:b/>
          <w:bCs/>
        </w:rPr>
        <w:lastRenderedPageBreak/>
        <w:t>2</w:t>
      </w:r>
      <w:r w:rsidRPr="00966F55">
        <w:rPr>
          <w:rFonts w:asciiTheme="minorEastAsia" w:eastAsiaTheme="minorEastAsia" w:hAnsiTheme="minorEastAsia" w:cs="宋体" w:hint="eastAsia"/>
          <w:b/>
          <w:bCs/>
        </w:rPr>
        <w:t>）被保险人可以在其他保险合同项下获得的赔偿</w:t>
      </w:r>
      <w:r w:rsidRPr="00966F55">
        <w:rPr>
          <w:rFonts w:asciiTheme="minorEastAsia" w:eastAsiaTheme="minorEastAsia" w:hAnsiTheme="minorEastAsia" w:cs="宋体"/>
          <w:b/>
          <w:bCs/>
        </w:rPr>
        <w:t>;</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3</w:t>
      </w:r>
      <w:r w:rsidRPr="00966F55">
        <w:rPr>
          <w:rFonts w:asciiTheme="minorEastAsia" w:eastAsiaTheme="minorEastAsia" w:hAnsiTheme="minorEastAsia" w:cs="宋体" w:hint="eastAsia"/>
          <w:b/>
          <w:bCs/>
        </w:rPr>
        <w:t>）在中华人民共和国境外发生的赔偿责任。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每次事故及累计赔偿限额：</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9" w:name="_Toc212007151"/>
      <w:r w:rsidRPr="00966F55">
        <w:rPr>
          <w:rFonts w:asciiTheme="minorEastAsia" w:eastAsiaTheme="minorEastAsia" w:hAnsiTheme="minorEastAsia" w:cs="宋体"/>
          <w:b/>
          <w:bCs/>
        </w:rPr>
        <w:t xml:space="preserve">K30 </w:t>
      </w:r>
      <w:r w:rsidRPr="00966F55">
        <w:rPr>
          <w:rFonts w:asciiTheme="minorEastAsia" w:eastAsiaTheme="minorEastAsia" w:hAnsiTheme="minorEastAsia" w:cs="宋体" w:hint="eastAsia"/>
          <w:b/>
          <w:bCs/>
        </w:rPr>
        <w:t>车辆装卸责任条款</w:t>
      </w:r>
      <w:bookmarkEnd w:id="9"/>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本保险合同扩展承保被保险人因其拥有的车辆在本保险合同列明工地范围内进行与工程建设有关的装卸过程中发生意外事故造成的第三者人身伤亡或财产损失时应负的赔偿责任。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每次事故赔偿限额：</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万元</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0" w:name="_Toc212007152"/>
      <w:r w:rsidRPr="00966F55">
        <w:rPr>
          <w:rFonts w:asciiTheme="minorEastAsia" w:eastAsiaTheme="minorEastAsia" w:hAnsiTheme="minorEastAsia" w:cs="宋体"/>
          <w:b/>
          <w:bCs/>
        </w:rPr>
        <w:t xml:space="preserve">K31 </w:t>
      </w:r>
      <w:r w:rsidRPr="00966F55">
        <w:rPr>
          <w:rFonts w:asciiTheme="minorEastAsia" w:eastAsiaTheme="minorEastAsia" w:hAnsiTheme="minorEastAsia" w:cs="宋体" w:hint="eastAsia"/>
          <w:b/>
          <w:bCs/>
        </w:rPr>
        <w:t>地上建筑开裂责任条款</w:t>
      </w:r>
      <w:bookmarkEnd w:id="10"/>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兹经双方同意并约定：</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 xml:space="preserve">) </w:t>
      </w:r>
      <w:r w:rsidRPr="00966F55">
        <w:rPr>
          <w:rFonts w:asciiTheme="minorEastAsia" w:eastAsiaTheme="minorEastAsia" w:hAnsiTheme="minorEastAsia" w:cs="宋体" w:hint="eastAsia"/>
        </w:rPr>
        <w:t>因被保险工程施工而造成的第三方建筑物的开裂，依法应负赔偿责任而受到索赔时，除下列除外责任以外，保险人对被保险人所负第三者建筑物的开裂赔偿责任为修复至其基本恢复受损前状态的费用为准。</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上述“开裂”指房屋发生裂缝且未达倒塌程度。</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每次事故赔偿限额：万元</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三</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除外责任：</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1</w:t>
      </w:r>
      <w:r w:rsidRPr="00966F55">
        <w:rPr>
          <w:rFonts w:asciiTheme="minorEastAsia" w:eastAsiaTheme="minorEastAsia" w:hAnsiTheme="minorEastAsia" w:cs="宋体" w:hint="eastAsia"/>
          <w:b/>
          <w:bCs/>
        </w:rPr>
        <w:t>、拆除中的房屋，倾、朽、坏或无人居住或使用的房屋，已申请重建或改建或于六个月内重建或改建的房屋，或保险合同所保工程施工前已为建筑主管机关通知为危险房屋的损失。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2</w:t>
      </w:r>
      <w:r w:rsidRPr="00966F55">
        <w:rPr>
          <w:rFonts w:asciiTheme="minorEastAsia" w:eastAsiaTheme="minorEastAsia" w:hAnsiTheme="minorEastAsia" w:cs="宋体" w:hint="eastAsia"/>
          <w:b/>
          <w:bCs/>
        </w:rPr>
        <w:t>、被保险人为防止本工程沿线临近区域第三者建筑物开裂、原开裂程度扩大所采取的安全改进加强措施所需费用。</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3</w:t>
      </w:r>
      <w:r w:rsidRPr="00966F55">
        <w:rPr>
          <w:rFonts w:asciiTheme="minorEastAsia" w:eastAsiaTheme="minorEastAsia" w:hAnsiTheme="minorEastAsia" w:cs="宋体" w:hint="eastAsia"/>
          <w:b/>
          <w:bCs/>
        </w:rPr>
        <w:t>、任何间接损失，包括房屋贬值、不能使用、营业或租金收入的减少等。</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4</w:t>
      </w:r>
      <w:r w:rsidRPr="00966F55">
        <w:rPr>
          <w:rFonts w:asciiTheme="minorEastAsia" w:eastAsiaTheme="minorEastAsia" w:hAnsiTheme="minorEastAsia" w:cs="宋体" w:hint="eastAsia"/>
          <w:b/>
          <w:bCs/>
        </w:rPr>
        <w:t>、道路、花木、园林、围墙及房屋外地面、水沟、管线设施的损失。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5</w:t>
      </w:r>
      <w:r w:rsidRPr="00966F55">
        <w:rPr>
          <w:rFonts w:asciiTheme="minorEastAsia" w:eastAsiaTheme="minorEastAsia" w:hAnsiTheme="minorEastAsia" w:cs="宋体" w:hint="eastAsia"/>
          <w:b/>
          <w:bCs/>
        </w:rPr>
        <w:t>、家具、衣物、器具、设备或任何其他动产的损失。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6</w:t>
      </w:r>
      <w:r w:rsidRPr="00966F55">
        <w:rPr>
          <w:rFonts w:asciiTheme="minorEastAsia" w:eastAsiaTheme="minorEastAsia" w:hAnsiTheme="minorEastAsia" w:cs="宋体" w:hint="eastAsia"/>
          <w:b/>
          <w:bCs/>
        </w:rPr>
        <w:t>、本保险生效前已经存在的开裂。</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7</w:t>
      </w:r>
      <w:r w:rsidRPr="00966F55">
        <w:rPr>
          <w:rFonts w:asciiTheme="minorEastAsia" w:eastAsiaTheme="minorEastAsia" w:hAnsiTheme="minorEastAsia" w:cs="宋体" w:hint="eastAsia"/>
          <w:b/>
          <w:bCs/>
        </w:rPr>
        <w:t>、已经为政府机关公告征收的房屋。</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四</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被保险人应提前对沿线第三者建筑物进行事先勘查，必须采取一切必要的安全预防措施以防止本工程沿线临近区域第三者建筑物开裂，发现临近房屋出现开裂，或安全设施移动、软弱或其他异常状况，可能导致本特约条款的赔偿责任时，应立即通知保险人，并依情况需要对建筑工程本身及临近建筑物采取必要的安全加强措施，以防止损失的发生或扩大，所发生的一切事先勘查、安全预防和安全加强措施费用应由被保险人自行负担。</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五</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本条款赔偿前提是被保险人确实依照原设计的安全支撑、防护设施、施工方法、材料、尺寸及规范施工。任何设计变更，被保险人均应于</w:t>
      </w:r>
      <w:r w:rsidRPr="00966F55">
        <w:rPr>
          <w:rFonts w:asciiTheme="minorEastAsia" w:eastAsiaTheme="minorEastAsia" w:hAnsiTheme="minorEastAsia" w:cs="宋体"/>
        </w:rPr>
        <w:t>14</w:t>
      </w:r>
      <w:r w:rsidRPr="00966F55">
        <w:rPr>
          <w:rFonts w:asciiTheme="minorEastAsia" w:eastAsiaTheme="minorEastAsia" w:hAnsiTheme="minorEastAsia" w:cs="宋体" w:hint="eastAsia"/>
        </w:rPr>
        <w:t>日内通知保险人。</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1" w:name="_Toc212007153"/>
      <w:r w:rsidRPr="00966F55">
        <w:rPr>
          <w:rFonts w:asciiTheme="minorEastAsia" w:eastAsiaTheme="minorEastAsia" w:hAnsiTheme="minorEastAsia" w:cs="宋体"/>
          <w:b/>
          <w:bCs/>
        </w:rPr>
        <w:t xml:space="preserve">K32 </w:t>
      </w:r>
      <w:r w:rsidRPr="00966F55">
        <w:rPr>
          <w:rFonts w:asciiTheme="minorEastAsia" w:eastAsiaTheme="minorEastAsia" w:hAnsiTheme="minorEastAsia" w:cs="宋体" w:hint="eastAsia"/>
          <w:b/>
          <w:bCs/>
        </w:rPr>
        <w:t>第三者定义扩展条款</w:t>
      </w:r>
      <w:bookmarkStart w:id="12" w:name="gcd8"/>
      <w:bookmarkEnd w:id="11"/>
      <w:bookmarkEnd w:id="12"/>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兹经双方同意并约定</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参与工程项目或与工程项目有关的被保险人的顾问及其授权的代表、雇员以及政府官员都被视为第三者。</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3" w:name="_Toc212007154"/>
      <w:r w:rsidRPr="00966F55">
        <w:rPr>
          <w:rFonts w:asciiTheme="minorEastAsia" w:eastAsiaTheme="minorEastAsia" w:hAnsiTheme="minorEastAsia" w:cs="宋体"/>
          <w:b/>
          <w:bCs/>
        </w:rPr>
        <w:t xml:space="preserve">K33 </w:t>
      </w:r>
      <w:r w:rsidRPr="00966F55">
        <w:rPr>
          <w:rFonts w:asciiTheme="minorEastAsia" w:eastAsiaTheme="minorEastAsia" w:hAnsiTheme="minorEastAsia" w:cs="宋体" w:hint="eastAsia"/>
          <w:b/>
          <w:bCs/>
        </w:rPr>
        <w:t>董事及管理人员第三者责任条款</w:t>
      </w:r>
      <w:bookmarkStart w:id="14" w:name="gcd10"/>
      <w:bookmarkEnd w:id="13"/>
      <w:bookmarkEnd w:id="14"/>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lastRenderedPageBreak/>
        <w:t>兹经双方同意，本保险合同扩展承保被保险人董事和管理人员在出差或商务旅行过程中因意外导致的第三者责任，并在保险期间内以保险合同规定的责任为限额。赔偿责任每次事故不得超过保险合同列明的责任限额。</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5" w:name="_Toc212007155"/>
      <w:r w:rsidRPr="00966F55">
        <w:rPr>
          <w:rFonts w:asciiTheme="minorEastAsia" w:eastAsiaTheme="minorEastAsia" w:hAnsiTheme="minorEastAsia" w:cs="宋体"/>
          <w:b/>
          <w:bCs/>
        </w:rPr>
        <w:t xml:space="preserve">K34 </w:t>
      </w:r>
      <w:r w:rsidRPr="00966F55">
        <w:rPr>
          <w:rFonts w:asciiTheme="minorEastAsia" w:eastAsiaTheme="minorEastAsia" w:hAnsiTheme="minorEastAsia" w:cs="宋体" w:hint="eastAsia"/>
          <w:b/>
          <w:bCs/>
        </w:rPr>
        <w:t>地下文物责任扩展特别条款</w:t>
      </w:r>
      <w:bookmarkEnd w:id="15"/>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兹经双方同意，本条款负责被保险人如在施工过程中遭遇地下文物，应承担的文物管理部门要求的维护、照管等费用</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并相应顺延保险期间。</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6" w:name="_Toc212007156"/>
      <w:r w:rsidRPr="00966F55">
        <w:rPr>
          <w:rFonts w:asciiTheme="minorEastAsia" w:eastAsiaTheme="minorEastAsia" w:hAnsiTheme="minorEastAsia" w:cs="宋体"/>
          <w:b/>
          <w:bCs/>
        </w:rPr>
        <w:t xml:space="preserve">K35 </w:t>
      </w:r>
      <w:r w:rsidRPr="00966F55">
        <w:rPr>
          <w:rFonts w:asciiTheme="minorEastAsia" w:eastAsiaTheme="minorEastAsia" w:hAnsiTheme="minorEastAsia" w:cs="宋体" w:hint="eastAsia"/>
          <w:b/>
          <w:bCs/>
        </w:rPr>
        <w:t>电气设备损坏条款</w:t>
      </w:r>
      <w:bookmarkEnd w:id="16"/>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兹经双方同意，本保险合同扩展承保电气设备在安装和调试等过程中因超负荷、超电压、碰线、电弧、漏电、短路、大气放电及其它电气原因造成电气设备或电气用具本身的损失。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7" w:name="_Toc212007157"/>
      <w:r w:rsidRPr="00966F55">
        <w:rPr>
          <w:rFonts w:asciiTheme="minorEastAsia" w:eastAsiaTheme="minorEastAsia" w:hAnsiTheme="minorEastAsia" w:cs="宋体"/>
          <w:b/>
          <w:bCs/>
        </w:rPr>
        <w:t xml:space="preserve">K36 </w:t>
      </w:r>
      <w:r w:rsidRPr="00966F55">
        <w:rPr>
          <w:rFonts w:asciiTheme="minorEastAsia" w:eastAsiaTheme="minorEastAsia" w:hAnsiTheme="minorEastAsia" w:cs="宋体" w:hint="eastAsia"/>
          <w:b/>
          <w:bCs/>
        </w:rPr>
        <w:t>盾构设备特别条款</w:t>
      </w:r>
      <w:bookmarkEnd w:id="17"/>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保险责任范围：</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hint="eastAsia"/>
        </w:rPr>
        <w:t>、在盾构设备工程列明的施工期限和隧道区间范围内，因本保险合同除外责任以外的下列列明的自然灾害或意外事故造成盾构设备全部损失或推定全部损失，保险人按本保险合同的规定负责赔偿。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hint="eastAsia"/>
        </w:rPr>
        <w:t>、自然灾害是指地震、水灾、地面下陷下沉以及其他人力不可抗拒的破坏力强大的自然现象造成盾构设备在掘进施工过程中的全部损失或推定全部损失。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3</w:t>
      </w:r>
      <w:r w:rsidRPr="00966F55">
        <w:rPr>
          <w:rFonts w:asciiTheme="minorEastAsia" w:eastAsiaTheme="minorEastAsia" w:hAnsiTheme="minorEastAsia" w:cs="宋体" w:hint="eastAsia"/>
        </w:rPr>
        <w:t>、意外事故是指盾构设备在掘进施工过程中因不可预料的以及被保险人无法控制的突发性事件（包括火灾、爆炸）造成盾构设备的损坏，致使盾构设备在隧道中无法修复掘进而引起的推定全部损失。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定义</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hint="eastAsia"/>
        </w:rPr>
        <w:t>、全部损失：盾构设备的全部灭失或整体损毁、或受损严重失去修复价值为全部损失。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hint="eastAsia"/>
        </w:rPr>
        <w:t>、推定全部损失：在隧道中的每一台盾构设备因上述列明的自然灾害或意外事故造成为施救盾构机和修复盾构机的费用合计超过本保险合同明细表中对应列明盾构设备的实际投保金额的％为推定全部损失。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3</w:t>
      </w:r>
      <w:r w:rsidRPr="00966F55">
        <w:rPr>
          <w:rFonts w:asciiTheme="minorEastAsia" w:eastAsiaTheme="minorEastAsia" w:hAnsiTheme="minorEastAsia" w:cs="宋体" w:hint="eastAsia"/>
        </w:rPr>
        <w:t>、盾构设备掘进施工过程：是指盾构设备在隧道中掘进的施工过程。</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下列原因造成保险财产的损失和费用，保险人均不负责：</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1</w:t>
      </w:r>
      <w:r w:rsidRPr="00966F55">
        <w:rPr>
          <w:rFonts w:asciiTheme="minorEastAsia" w:eastAsiaTheme="minorEastAsia" w:hAnsiTheme="minorEastAsia" w:cs="宋体" w:hint="eastAsia"/>
          <w:b/>
          <w:bCs/>
        </w:rPr>
        <w:t>、可替换之零件或配件如转、锥、刀具或其他切割刀面、锯条、模具、压磨面或压碎面、筛、皮带、绳索、钢缆、链条、输送带、电池、轮胎、电线、电缆、软管、按期更换之接头或衬垫等之毁损或灭失，但与本体同时所受的毁损或灭失不在此限。</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2</w:t>
      </w:r>
      <w:r w:rsidRPr="00966F55">
        <w:rPr>
          <w:rFonts w:asciiTheme="minorEastAsia" w:eastAsiaTheme="minorEastAsia" w:hAnsiTheme="minorEastAsia" w:cs="宋体" w:hint="eastAsia"/>
          <w:b/>
          <w:bCs/>
        </w:rPr>
        <w:t>、燃料、触媒、冷却剂及润滑油料的毁损和灭失。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3</w:t>
      </w:r>
      <w:r w:rsidRPr="00966F55">
        <w:rPr>
          <w:rFonts w:asciiTheme="minorEastAsia" w:eastAsiaTheme="minorEastAsia" w:hAnsiTheme="minorEastAsia" w:cs="宋体" w:hint="eastAsia"/>
          <w:b/>
          <w:bCs/>
        </w:rPr>
        <w:t>、因锅炉或压力容器内部</w:t>
      </w:r>
      <w:proofErr w:type="gramStart"/>
      <w:r w:rsidRPr="00966F55">
        <w:rPr>
          <w:rFonts w:asciiTheme="minorEastAsia" w:eastAsiaTheme="minorEastAsia" w:hAnsiTheme="minorEastAsia" w:cs="宋体" w:hint="eastAsia"/>
          <w:b/>
          <w:bCs/>
        </w:rPr>
        <w:t>蒸气</w:t>
      </w:r>
      <w:proofErr w:type="gramEnd"/>
      <w:r w:rsidRPr="00966F55">
        <w:rPr>
          <w:rFonts w:asciiTheme="minorEastAsia" w:eastAsiaTheme="minorEastAsia" w:hAnsiTheme="minorEastAsia" w:cs="宋体" w:hint="eastAsia"/>
          <w:b/>
          <w:bCs/>
        </w:rPr>
        <w:t>或流体压力发生爆炸及内燃机爆炸所致的毁损或灭失。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4</w:t>
      </w:r>
      <w:r w:rsidRPr="00966F55">
        <w:rPr>
          <w:rFonts w:asciiTheme="minorEastAsia" w:eastAsiaTheme="minorEastAsia" w:hAnsiTheme="minorEastAsia" w:cs="宋体" w:hint="eastAsia"/>
          <w:b/>
          <w:bCs/>
        </w:rPr>
        <w:t>、除经特别约定载明于本保险合同者外，保险标的物于运输中所发生的毁损或灭失。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5</w:t>
      </w:r>
      <w:r w:rsidRPr="00966F55">
        <w:rPr>
          <w:rFonts w:asciiTheme="minorEastAsia" w:eastAsiaTheme="minorEastAsia" w:hAnsiTheme="minorEastAsia" w:cs="宋体" w:hint="eastAsia"/>
          <w:b/>
          <w:bCs/>
        </w:rPr>
        <w:t>、保险标的物的磨损、腐蚀、氧化、锈垢、锅垢、变质及其他耗损。</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6</w:t>
      </w:r>
      <w:r w:rsidRPr="00966F55">
        <w:rPr>
          <w:rFonts w:asciiTheme="minorEastAsia" w:eastAsiaTheme="minorEastAsia" w:hAnsiTheme="minorEastAsia" w:cs="宋体" w:hint="eastAsia"/>
          <w:b/>
          <w:bCs/>
        </w:rPr>
        <w:t>、保险标的</w:t>
      </w:r>
      <w:proofErr w:type="gramStart"/>
      <w:r w:rsidRPr="00966F55">
        <w:rPr>
          <w:rFonts w:asciiTheme="minorEastAsia" w:eastAsiaTheme="minorEastAsia" w:hAnsiTheme="minorEastAsia" w:cs="宋体" w:hint="eastAsia"/>
          <w:b/>
          <w:bCs/>
        </w:rPr>
        <w:t>物从事</w:t>
      </w:r>
      <w:proofErr w:type="gramEnd"/>
      <w:r w:rsidRPr="00966F55">
        <w:rPr>
          <w:rFonts w:asciiTheme="minorEastAsia" w:eastAsiaTheme="minorEastAsia" w:hAnsiTheme="minorEastAsia" w:cs="宋体" w:hint="eastAsia"/>
          <w:b/>
          <w:bCs/>
        </w:rPr>
        <w:t>任何试验或与保险合同所载工作项目无关之使用时发生的毁损或灭失。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7</w:t>
      </w:r>
      <w:r w:rsidRPr="00966F55">
        <w:rPr>
          <w:rFonts w:asciiTheme="minorEastAsia" w:eastAsiaTheme="minorEastAsia" w:hAnsiTheme="minorEastAsia" w:cs="宋体" w:hint="eastAsia"/>
          <w:b/>
          <w:bCs/>
        </w:rPr>
        <w:t>、要保人、被保险人或其受雇人明知或可得而知保险标的物的瑕疵、缺陷或其所致之毁损或灭失。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8</w:t>
      </w:r>
      <w:r w:rsidRPr="00966F55">
        <w:rPr>
          <w:rFonts w:asciiTheme="minorEastAsia" w:eastAsiaTheme="minorEastAsia" w:hAnsiTheme="minorEastAsia" w:cs="宋体" w:hint="eastAsia"/>
          <w:b/>
          <w:bCs/>
        </w:rPr>
        <w:t>、保险标的物制造或供货厂商依法或依约应负责赔偿的毁损或灭失。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lastRenderedPageBreak/>
        <w:t>9</w:t>
      </w:r>
      <w:r w:rsidRPr="00966F55">
        <w:rPr>
          <w:rFonts w:asciiTheme="minorEastAsia" w:eastAsiaTheme="minorEastAsia" w:hAnsiTheme="minorEastAsia" w:cs="宋体" w:hint="eastAsia"/>
          <w:b/>
          <w:bCs/>
        </w:rPr>
        <w:t>、任何维护或保养费用。</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10</w:t>
      </w:r>
      <w:r w:rsidRPr="00966F55">
        <w:rPr>
          <w:rFonts w:asciiTheme="minorEastAsia" w:eastAsiaTheme="minorEastAsia" w:hAnsiTheme="minorEastAsia" w:cs="宋体" w:hint="eastAsia"/>
          <w:b/>
          <w:bCs/>
        </w:rPr>
        <w:t>、清点或盘存时或例行检时发现的损失。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11</w:t>
      </w:r>
      <w:r w:rsidRPr="00966F55">
        <w:rPr>
          <w:rFonts w:asciiTheme="minorEastAsia" w:eastAsiaTheme="minorEastAsia" w:hAnsiTheme="minorEastAsia" w:cs="宋体" w:hint="eastAsia"/>
          <w:b/>
          <w:bCs/>
        </w:rPr>
        <w:t>、任何附带损失、包括贬值、不能使用、违约金、罚款、延滞完工、撤销合约、或不履行合约等的损失。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赔偿处理</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在发生本保险合同责任范围内的全部损失或推定全部损失后，保险人按下列方式确定赔偿：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hint="eastAsia"/>
        </w:rPr>
        <w:t>、保险合同明细表中对应列明的盾构设备发生全部损失或推定全损，最高物质损失金额等于或大于该盾构设备投保的保险金额时，</w:t>
      </w:r>
      <w:proofErr w:type="gramStart"/>
      <w:r w:rsidRPr="00966F55">
        <w:rPr>
          <w:rFonts w:asciiTheme="minorEastAsia" w:eastAsiaTheme="minorEastAsia" w:hAnsiTheme="minorEastAsia" w:cs="宋体" w:hint="eastAsia"/>
        </w:rPr>
        <w:t>该盾购设备</w:t>
      </w:r>
      <w:proofErr w:type="gramEnd"/>
      <w:r w:rsidRPr="00966F55">
        <w:rPr>
          <w:rFonts w:asciiTheme="minorEastAsia" w:eastAsiaTheme="minorEastAsia" w:hAnsiTheme="minorEastAsia" w:cs="宋体" w:hint="eastAsia"/>
        </w:rPr>
        <w:t>的保险责任即行终止。</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hint="eastAsia"/>
        </w:rPr>
        <w:t>、全部损失或推定全部损失：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盾构设备的最高赔偿金额不超过本保险合同明细表中对应列明的盾构设备投保金额。本保险合同承保的标的物的折旧，依其重置价格，</w:t>
      </w:r>
      <w:proofErr w:type="gramStart"/>
      <w:r w:rsidRPr="00966F55">
        <w:rPr>
          <w:rFonts w:asciiTheme="minorEastAsia" w:eastAsiaTheme="minorEastAsia" w:hAnsiTheme="minorEastAsia" w:cs="宋体" w:hint="eastAsia"/>
        </w:rPr>
        <w:t>按耐</w:t>
      </w:r>
      <w:proofErr w:type="gramEnd"/>
      <w:r w:rsidRPr="00966F55">
        <w:rPr>
          <w:rFonts w:asciiTheme="minorEastAsia" w:eastAsiaTheme="minorEastAsia" w:hAnsiTheme="minorEastAsia" w:cs="宋体" w:hint="eastAsia"/>
        </w:rPr>
        <w:t>用年数八年以平均法计算。</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3</w:t>
      </w:r>
      <w:r w:rsidRPr="00966F55">
        <w:rPr>
          <w:rFonts w:asciiTheme="minorEastAsia" w:eastAsiaTheme="minorEastAsia" w:hAnsiTheme="minorEastAsia" w:cs="宋体" w:hint="eastAsia"/>
        </w:rPr>
        <w:t>、推定全部损失的盾构机，其施救盾构机的费用的最高赔偿金额不得超过该盾构机投保金额的％；盾构机的修复费用最高赔偿金额不得超过施救盾构机费用后该盾构机投保金额的余额。</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一般事项</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hint="eastAsia"/>
        </w:rPr>
        <w:t>、被保险人应遵守法令规定及制造厂之装配使用规范、采取一切必要合理之安全措施，保持保险标的物之有效使用状况以防止意外事故发生，其所需费用由被保险人自行负担。</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hint="eastAsia"/>
        </w:rPr>
        <w:t>、保险人应随时派员勘察保险标的物，被保险人应提供保险人所要求的任何有关资料及书面证件。</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18" w:name="_Toc212007158"/>
      <w:r w:rsidRPr="00966F55">
        <w:rPr>
          <w:rFonts w:asciiTheme="minorEastAsia" w:eastAsiaTheme="minorEastAsia" w:hAnsiTheme="minorEastAsia" w:cs="宋体"/>
          <w:b/>
          <w:bCs/>
        </w:rPr>
        <w:t xml:space="preserve">K37 </w:t>
      </w:r>
      <w:r w:rsidRPr="00966F55">
        <w:rPr>
          <w:rFonts w:asciiTheme="minorEastAsia" w:eastAsiaTheme="minorEastAsia" w:hAnsiTheme="minorEastAsia" w:cs="宋体" w:hint="eastAsia"/>
          <w:b/>
          <w:bCs/>
        </w:rPr>
        <w:t>个人财产及工具条款</w:t>
      </w:r>
      <w:bookmarkStart w:id="19" w:name="gcg2"/>
      <w:bookmarkEnd w:id="18"/>
      <w:bookmarkEnd w:id="19"/>
    </w:p>
    <w:p w:rsidR="00E833BE" w:rsidRPr="00966F55" w:rsidRDefault="00E833BE" w:rsidP="00E833BE">
      <w:pPr>
        <w:snapToGrid w:val="0"/>
        <w:spacing w:afterLines="0" w:line="300" w:lineRule="auto"/>
        <w:ind w:firstLine="420"/>
        <w:rPr>
          <w:rFonts w:asciiTheme="minorEastAsia" w:eastAsiaTheme="minorEastAsia" w:hAnsiTheme="minorEastAsia"/>
          <w:b/>
          <w:bCs/>
        </w:rPr>
      </w:pPr>
      <w:r w:rsidRPr="00966F55">
        <w:rPr>
          <w:rFonts w:asciiTheme="minorEastAsia" w:eastAsiaTheme="minorEastAsia" w:hAnsiTheme="minorEastAsia" w:cs="宋体" w:hint="eastAsia"/>
        </w:rPr>
        <w:t>兹经双方同意并约定</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本保险合同扩展承保与本项目有关的雇员的个人物品</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但不应超过以下列明的赔偿限额，</w:t>
      </w:r>
      <w:r w:rsidRPr="00966F55">
        <w:rPr>
          <w:rFonts w:asciiTheme="minorEastAsia" w:eastAsiaTheme="minorEastAsia" w:hAnsiTheme="minorEastAsia" w:cs="宋体" w:hint="eastAsia"/>
          <w:b/>
          <w:bCs/>
        </w:rPr>
        <w:t>本保险合同不承保：</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1.</w:t>
      </w:r>
      <w:r w:rsidRPr="00966F55">
        <w:rPr>
          <w:rFonts w:asciiTheme="minorEastAsia" w:eastAsiaTheme="minorEastAsia" w:hAnsiTheme="minorEastAsia" w:cs="宋体"/>
          <w:b/>
          <w:bCs/>
        </w:rPr>
        <w:tab/>
      </w:r>
      <w:r w:rsidRPr="00966F55">
        <w:rPr>
          <w:rFonts w:asciiTheme="minorEastAsia" w:eastAsiaTheme="minorEastAsia" w:hAnsiTheme="minorEastAsia" w:cs="宋体" w:hint="eastAsia"/>
          <w:b/>
          <w:bCs/>
        </w:rPr>
        <w:t>每次事故……元之内的损失；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2.</w:t>
      </w:r>
      <w:r w:rsidRPr="00966F55">
        <w:rPr>
          <w:rFonts w:asciiTheme="minorEastAsia" w:eastAsiaTheme="minorEastAsia" w:hAnsiTheme="minorEastAsia" w:cs="宋体"/>
          <w:b/>
          <w:bCs/>
        </w:rPr>
        <w:tab/>
      </w:r>
      <w:r w:rsidRPr="00966F55">
        <w:rPr>
          <w:rFonts w:asciiTheme="minorEastAsia" w:eastAsiaTheme="minorEastAsia" w:hAnsiTheme="minorEastAsia" w:cs="宋体" w:hint="eastAsia"/>
          <w:b/>
          <w:bCs/>
        </w:rPr>
        <w:t>不发生在工地现场的损失；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3.</w:t>
      </w:r>
      <w:r w:rsidRPr="00966F55">
        <w:rPr>
          <w:rFonts w:asciiTheme="minorEastAsia" w:eastAsiaTheme="minorEastAsia" w:hAnsiTheme="minorEastAsia" w:cs="宋体"/>
          <w:b/>
          <w:bCs/>
        </w:rPr>
        <w:tab/>
      </w:r>
      <w:r w:rsidRPr="00966F55">
        <w:rPr>
          <w:rFonts w:asciiTheme="minorEastAsia" w:eastAsiaTheme="minorEastAsia" w:hAnsiTheme="minorEastAsia" w:cs="宋体" w:hint="eastAsia"/>
          <w:b/>
          <w:bCs/>
        </w:rPr>
        <w:t>摩托车、金银首饰或现金的损失。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赔偿限额：</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20" w:name="_Toc212007159"/>
      <w:r w:rsidRPr="00966F55">
        <w:rPr>
          <w:rFonts w:asciiTheme="minorEastAsia" w:eastAsiaTheme="minorEastAsia" w:hAnsiTheme="minorEastAsia" w:cs="宋体"/>
          <w:b/>
          <w:bCs/>
        </w:rPr>
        <w:t xml:space="preserve">K38 </w:t>
      </w:r>
      <w:r w:rsidRPr="00966F55">
        <w:rPr>
          <w:rFonts w:asciiTheme="minorEastAsia" w:eastAsiaTheme="minorEastAsia" w:hAnsiTheme="minorEastAsia" w:cs="宋体" w:hint="eastAsia"/>
          <w:b/>
          <w:bCs/>
        </w:rPr>
        <w:t>工地外修理或修改</w:t>
      </w:r>
      <w:bookmarkEnd w:id="20"/>
      <w:r w:rsidRPr="00966F55">
        <w:rPr>
          <w:rFonts w:asciiTheme="minorEastAsia" w:eastAsiaTheme="minorEastAsia" w:hAnsiTheme="minorEastAsia" w:cs="宋体" w:hint="eastAsia"/>
          <w:b/>
          <w:bCs/>
        </w:rPr>
        <w:t>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当已运至工地的保险财产需要修理或修改，此修理或修改工作需要在工地外或地域限制外的其它地方进行时，本保险将自动扩展承保保险财产在这些修理或修改所发生的地点的损失。这些损失造成的原因是：火灾、雷电、爆炸、风暴、台风、冰雹、水灾、飞行物和其它飞行部件或飞行物体的坠落、地震、海啸、罢工、暴乱和民变。</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为了避免混淆，本保险承保保险财产运送至上述地区的运输过程中遭受的损失。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如未事先征得保险人的同意，</w:t>
      </w:r>
      <w:r w:rsidRPr="00966F55">
        <w:rPr>
          <w:rFonts w:asciiTheme="minorEastAsia" w:eastAsiaTheme="minorEastAsia" w:hAnsiTheme="minorEastAsia" w:cs="宋体" w:hint="eastAsia"/>
          <w:b/>
          <w:bCs/>
        </w:rPr>
        <w:t>本保险不承担被保险财产在运输途中或在修理或修改地点进行装卸时所遭受的损失。</w:t>
      </w:r>
    </w:p>
    <w:p w:rsidR="00E833BE" w:rsidRPr="00966F55" w:rsidRDefault="00E833BE" w:rsidP="00E833BE">
      <w:pPr>
        <w:snapToGrid w:val="0"/>
        <w:spacing w:afterLines="0" w:line="300" w:lineRule="auto"/>
        <w:ind w:firstLine="420"/>
        <w:rPr>
          <w:rFonts w:asciiTheme="minorEastAsia" w:eastAsiaTheme="minorEastAsia" w:hAnsiTheme="minorEastAsia"/>
          <w:b/>
          <w:bCs/>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21" w:name="_Toc212007161"/>
      <w:r w:rsidRPr="00966F55">
        <w:rPr>
          <w:rFonts w:asciiTheme="minorEastAsia" w:eastAsiaTheme="minorEastAsia" w:hAnsiTheme="minorEastAsia" w:cs="宋体"/>
          <w:b/>
          <w:bCs/>
        </w:rPr>
        <w:t xml:space="preserve">K39 </w:t>
      </w:r>
      <w:r w:rsidRPr="00966F55">
        <w:rPr>
          <w:rFonts w:asciiTheme="minorEastAsia" w:eastAsiaTheme="minorEastAsia" w:hAnsiTheme="minorEastAsia" w:cs="宋体" w:hint="eastAsia"/>
          <w:b/>
          <w:bCs/>
        </w:rPr>
        <w:t>社会活动责任条款</w:t>
      </w:r>
      <w:bookmarkEnd w:id="21"/>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兹经双方同意，本保险合同扩展承保，在保险期间内，被保险人及其代表在保险合同所涉地点举行活动时（例如：论证会，招标会，答疑会，开工典礼，竣工仪式等），因发生与</w:t>
      </w:r>
      <w:r w:rsidRPr="00966F55">
        <w:rPr>
          <w:rFonts w:asciiTheme="minorEastAsia" w:eastAsiaTheme="minorEastAsia" w:hAnsiTheme="minorEastAsia" w:cs="宋体" w:hint="eastAsia"/>
        </w:rPr>
        <w:lastRenderedPageBreak/>
        <w:t>业务有关的意外事故导致人身伤害或财产损失时，被保险人应负的赔偿责任。但是：</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①不能在其它保险合同下得到赔偿，否则本保险合同只负责超出其它保险合同赔偿金额的部分。</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②被保险人及其代表，遵守并履行被适用的保险合同条款、除外责任及条件。</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22" w:name="_Toc212007162"/>
      <w:r w:rsidRPr="00966F55">
        <w:rPr>
          <w:rFonts w:asciiTheme="minorEastAsia" w:eastAsiaTheme="minorEastAsia" w:hAnsiTheme="minorEastAsia" w:cs="宋体"/>
          <w:b/>
          <w:bCs/>
        </w:rPr>
        <w:t xml:space="preserve">K40 </w:t>
      </w:r>
      <w:r w:rsidRPr="00966F55">
        <w:rPr>
          <w:rFonts w:asciiTheme="minorEastAsia" w:eastAsiaTheme="minorEastAsia" w:hAnsiTheme="minorEastAsia" w:cs="宋体" w:hint="eastAsia"/>
          <w:b/>
          <w:bCs/>
        </w:rPr>
        <w:t>品牌和商标条款</w:t>
      </w:r>
      <w:bookmarkEnd w:id="22"/>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如果本保险合同承保的贴有商标或标签的商品受损，被保险人有权处理受损的商品，但其残值应从受损商品的理赔金额中扣除；如被保险人同意由保险人以协商或估价全部或部分接收上述商品，在不造成商品物质损失及影响被保险人品牌声誉的前提下，保险人得自付费用在商品或其容器上加盖“残品”字样，或去除商标或标签，自行处理该残余物。</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23" w:name="_Toc212007164"/>
      <w:r w:rsidRPr="00966F55">
        <w:rPr>
          <w:rFonts w:asciiTheme="minorEastAsia" w:eastAsiaTheme="minorEastAsia" w:hAnsiTheme="minorEastAsia" w:cs="宋体"/>
          <w:b/>
          <w:bCs/>
        </w:rPr>
        <w:t xml:space="preserve">K41 </w:t>
      </w:r>
      <w:r w:rsidRPr="00966F55">
        <w:rPr>
          <w:rFonts w:asciiTheme="minorEastAsia" w:eastAsiaTheme="minorEastAsia" w:hAnsiTheme="minorEastAsia" w:cs="宋体" w:hint="eastAsia"/>
          <w:b/>
          <w:bCs/>
        </w:rPr>
        <w:t>自燃、鼠咬、虫蛀扩展条款</w:t>
      </w:r>
      <w:bookmarkEnd w:id="23"/>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经双方同意，由于自燃、鼠咬、虫蛀造成保险标的</w:t>
      </w:r>
      <w:proofErr w:type="gramStart"/>
      <w:r w:rsidRPr="00966F55">
        <w:rPr>
          <w:rFonts w:asciiTheme="minorEastAsia" w:eastAsiaTheme="minorEastAsia" w:hAnsiTheme="minorEastAsia" w:cs="宋体" w:hint="eastAsia"/>
        </w:rPr>
        <w:t>的</w:t>
      </w:r>
      <w:proofErr w:type="gramEnd"/>
      <w:r w:rsidRPr="00966F55">
        <w:rPr>
          <w:rFonts w:asciiTheme="minorEastAsia" w:eastAsiaTheme="minorEastAsia" w:hAnsiTheme="minorEastAsia" w:cs="宋体" w:hint="eastAsia"/>
        </w:rPr>
        <w:t>损失，保险人按照本保险合同的约定负责赔偿。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每次事故免赔额为或不得低于损失金额的％。</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24" w:name="_Toc212007165"/>
      <w:r w:rsidRPr="00966F55">
        <w:rPr>
          <w:rFonts w:asciiTheme="minorEastAsia" w:eastAsiaTheme="minorEastAsia" w:hAnsiTheme="minorEastAsia" w:cs="宋体"/>
          <w:b/>
          <w:bCs/>
        </w:rPr>
        <w:t xml:space="preserve">K42 </w:t>
      </w:r>
      <w:r w:rsidRPr="00966F55">
        <w:rPr>
          <w:rFonts w:asciiTheme="minorEastAsia" w:eastAsiaTheme="minorEastAsia" w:hAnsiTheme="minorEastAsia" w:cs="宋体" w:hint="eastAsia"/>
          <w:b/>
          <w:bCs/>
        </w:rPr>
        <w:t>完工延迟条款</w:t>
      </w:r>
      <w:bookmarkStart w:id="25" w:name="gcw2"/>
      <w:bookmarkEnd w:id="24"/>
      <w:bookmarkEnd w:id="25"/>
    </w:p>
    <w:p w:rsidR="00E833BE" w:rsidRPr="00966F55" w:rsidRDefault="00E833BE" w:rsidP="00E833BE">
      <w:pPr>
        <w:snapToGrid w:val="0"/>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hint="eastAsia"/>
        </w:rPr>
        <w:t>兹经双方同意，在所保延迟期间（即赔偿期，应不短于</w:t>
      </w:r>
      <w:proofErr w:type="gramStart"/>
      <w:r w:rsidRPr="00966F55">
        <w:rPr>
          <w:rFonts w:asciiTheme="minorEastAsia" w:eastAsiaTheme="minorEastAsia" w:hAnsiTheme="minorEastAsia" w:cs="宋体" w:hint="eastAsia"/>
        </w:rPr>
        <w:t>个</w:t>
      </w:r>
      <w:proofErr w:type="gramEnd"/>
      <w:r w:rsidRPr="00966F55">
        <w:rPr>
          <w:rFonts w:asciiTheme="minorEastAsia" w:eastAsiaTheme="minorEastAsia" w:hAnsiTheme="minorEastAsia" w:cs="宋体" w:hint="eastAsia"/>
        </w:rPr>
        <w:t>月），扩展承保由建筑安装工程一切险项下可获赔偿的损失或损坏所造成的完工延迟而发生的利息、附加利息和规定的常规费用</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包括但不限于因完工延迟而产生的工资费用、设备租金等相关费用</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每次事故免赔：</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天</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26" w:name="_Toc212007166"/>
      <w:r w:rsidRPr="00966F55">
        <w:rPr>
          <w:rFonts w:asciiTheme="minorEastAsia" w:eastAsiaTheme="minorEastAsia" w:hAnsiTheme="minorEastAsia" w:cs="宋体"/>
          <w:b/>
          <w:bCs/>
        </w:rPr>
        <w:t xml:space="preserve">K43 </w:t>
      </w:r>
      <w:r w:rsidRPr="00966F55">
        <w:rPr>
          <w:rFonts w:asciiTheme="minorEastAsia" w:eastAsiaTheme="minorEastAsia" w:hAnsiTheme="minorEastAsia" w:cs="宋体" w:hint="eastAsia"/>
          <w:b/>
          <w:bCs/>
        </w:rPr>
        <w:t>突然及意外渗漏、污染、玷污条款</w:t>
      </w:r>
      <w:bookmarkStart w:id="27" w:name="gct3"/>
      <w:bookmarkEnd w:id="26"/>
      <w:bookmarkEnd w:id="27"/>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本保险合同扩展承保被保险人以下责任：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rPr>
        <w:tab/>
      </w:r>
      <w:r w:rsidRPr="00966F55">
        <w:rPr>
          <w:rFonts w:asciiTheme="minorEastAsia" w:eastAsiaTheme="minorEastAsia" w:hAnsiTheme="minorEastAsia" w:cs="宋体" w:hint="eastAsia"/>
        </w:rPr>
        <w:t>由于泄漏、污染直接或间接导致的死亡、伤害、疾病、财产损失；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rPr>
        <w:tab/>
      </w:r>
      <w:r w:rsidRPr="00966F55">
        <w:rPr>
          <w:rFonts w:asciiTheme="minorEastAsia" w:eastAsiaTheme="minorEastAsia" w:hAnsiTheme="minorEastAsia" w:cs="宋体" w:hint="eastAsia"/>
        </w:rPr>
        <w:t>清除、清理泄漏物、污染物的费用。</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但上述泄漏、污染必须是在保险期间内由于突然、意外、无意和不期望而发生的</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 xml:space="preserve">K44 </w:t>
      </w:r>
      <w:r w:rsidRPr="00966F55">
        <w:rPr>
          <w:rFonts w:asciiTheme="minorEastAsia" w:eastAsiaTheme="minorEastAsia" w:hAnsiTheme="minorEastAsia" w:cs="宋体" w:hint="eastAsia"/>
          <w:b/>
          <w:bCs/>
        </w:rPr>
        <w:t>意外污染责任特别条款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保险人对被保险人在设计和施工中采取了必要的安全防范措施前提下造成环境污染而导致损失及清理费用承担赔偿责任及第三者人身伤亡及</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或财产损失。在本条款中，安全防范意味着在保险期内的任何时候，被保险人对可能造成污染的物品采取了符合国家安全要求的保管措施。</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28" w:name="_Toc212007168"/>
      <w:r w:rsidRPr="00966F55">
        <w:rPr>
          <w:rFonts w:asciiTheme="minorEastAsia" w:eastAsiaTheme="minorEastAsia" w:hAnsiTheme="minorEastAsia" w:cs="宋体"/>
          <w:b/>
          <w:bCs/>
        </w:rPr>
        <w:t xml:space="preserve">K45 </w:t>
      </w:r>
      <w:r w:rsidRPr="00966F55">
        <w:rPr>
          <w:rFonts w:asciiTheme="minorEastAsia" w:eastAsiaTheme="minorEastAsia" w:hAnsiTheme="minorEastAsia" w:cs="宋体" w:hint="eastAsia"/>
          <w:b/>
          <w:bCs/>
        </w:rPr>
        <w:t>未受损地基条款</w:t>
      </w:r>
      <w:bookmarkStart w:id="29" w:name="gcw6"/>
      <w:bookmarkEnd w:id="28"/>
      <w:bookmarkEnd w:id="29"/>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本保险合同项下发生损失时，如果被保建筑物或工厂的地基未受损或部分受损，那么：</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A</w:t>
      </w:r>
      <w:r w:rsidRPr="00966F55">
        <w:rPr>
          <w:rFonts w:asciiTheme="minorEastAsia" w:eastAsiaTheme="minorEastAsia" w:hAnsiTheme="minorEastAsia" w:cs="宋体" w:hint="eastAsia"/>
        </w:rPr>
        <w:t>：如果由于政策、法令和行政机构的行为或要求，重置不能在同一地点进行或</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B</w:t>
      </w:r>
      <w:r w:rsidRPr="00966F55">
        <w:rPr>
          <w:rFonts w:asciiTheme="minorEastAsia" w:eastAsiaTheme="minorEastAsia" w:hAnsiTheme="minorEastAsia" w:cs="宋体" w:hint="eastAsia"/>
        </w:rPr>
        <w:t>：如果由于其他被保财产的损失，该地基被认为不合适或不坚固或不再有价值，则其损失将被认为是全损而被保险人将获得相应的赔偿。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被保险人清除地基所花费的必要费用也可以获得赔偿。如果废弃地基的存在增加了原建</w:t>
      </w:r>
      <w:r w:rsidRPr="00966F55">
        <w:rPr>
          <w:rFonts w:asciiTheme="minorEastAsia" w:eastAsiaTheme="minorEastAsia" w:hAnsiTheme="minorEastAsia" w:cs="宋体" w:hint="eastAsia"/>
        </w:rPr>
        <w:lastRenderedPageBreak/>
        <w:t>筑物地址的重新销售价值，那么这种重新销售的价值被视为残值，这笔费用相应的由被保险人支付给保险人。</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30" w:name="_Toc212007169"/>
      <w:r w:rsidRPr="00966F55">
        <w:rPr>
          <w:rFonts w:asciiTheme="minorEastAsia" w:eastAsiaTheme="minorEastAsia" w:hAnsiTheme="minorEastAsia" w:cs="宋体"/>
          <w:b/>
          <w:bCs/>
        </w:rPr>
        <w:t xml:space="preserve">K46 </w:t>
      </w:r>
      <w:r w:rsidRPr="00966F55">
        <w:rPr>
          <w:rFonts w:asciiTheme="minorEastAsia" w:eastAsiaTheme="minorEastAsia" w:hAnsiTheme="minorEastAsia" w:cs="宋体" w:hint="eastAsia"/>
          <w:b/>
          <w:bCs/>
        </w:rPr>
        <w:t>业主雇员在工地意外伤害</w:t>
      </w:r>
      <w:bookmarkStart w:id="31" w:name="gck6"/>
      <w:bookmarkEnd w:id="30"/>
      <w:bookmarkEnd w:id="31"/>
      <w:r w:rsidRPr="00966F55">
        <w:rPr>
          <w:rFonts w:asciiTheme="minorEastAsia" w:eastAsiaTheme="minorEastAsia" w:hAnsiTheme="minorEastAsia" w:cs="宋体" w:hint="eastAsia"/>
          <w:b/>
          <w:bCs/>
        </w:rPr>
        <w:t>扩展条款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兹经双方同意，如业主方人员（不记名）在保险工程施工工地内，因意外事故造成人身伤残或事故，保险人将根据不同伤害程度，按下列赔偿金额表所订百分率给予赔偿，具体赔偿限额如下：</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１）业主方高级管理人员（限</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人）</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ａ　工期内意外伤害责任：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ｂ　每次意外事故医疗费：</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２）业主方其他职员</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ａ　工期内意外伤害责任：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ｂ　每次意外事故医疗费：</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32" w:name="_Toc212007170"/>
      <w:r w:rsidRPr="00966F55">
        <w:rPr>
          <w:rFonts w:asciiTheme="minorEastAsia" w:eastAsiaTheme="minorEastAsia" w:hAnsiTheme="minorEastAsia" w:cs="宋体"/>
          <w:b/>
          <w:bCs/>
        </w:rPr>
        <w:t xml:space="preserve">K47 </w:t>
      </w:r>
      <w:r w:rsidRPr="00966F55">
        <w:rPr>
          <w:rFonts w:asciiTheme="minorEastAsia" w:eastAsiaTheme="minorEastAsia" w:hAnsiTheme="minorEastAsia" w:cs="宋体" w:hint="eastAsia"/>
          <w:b/>
          <w:bCs/>
        </w:rPr>
        <w:t>制造商风险扩展条款</w:t>
      </w:r>
      <w:bookmarkStart w:id="33" w:name="gcz3"/>
      <w:bookmarkEnd w:id="32"/>
      <w:bookmarkEnd w:id="33"/>
      <w:r w:rsidRPr="00966F55">
        <w:rPr>
          <w:rFonts w:asciiTheme="minorEastAsia" w:eastAsiaTheme="minorEastAsia" w:hAnsiTheme="minorEastAsia" w:cs="宋体"/>
          <w:b/>
          <w:bCs/>
        </w:rPr>
        <w:t>A</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第一部分物质损失部分的除外责任</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第一款项下的措辞修改为：</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如果在损失发生前就发现由于设计错误、原材料缺陷、工艺不善（不包括安装错误）直接引起而需要被保险人对该错误进行矫正的所用的部件修理以及重置的费用；</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本措辞的修改不适用于土建部分项目。</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34" w:name="_Toc212007173"/>
      <w:r w:rsidRPr="00966F55">
        <w:rPr>
          <w:rFonts w:asciiTheme="minorEastAsia" w:eastAsiaTheme="minorEastAsia" w:hAnsiTheme="minorEastAsia" w:cs="宋体"/>
          <w:b/>
          <w:bCs/>
        </w:rPr>
        <w:t xml:space="preserve">K48 </w:t>
      </w:r>
      <w:r w:rsidRPr="00966F55">
        <w:rPr>
          <w:rFonts w:asciiTheme="minorEastAsia" w:eastAsiaTheme="minorEastAsia" w:hAnsiTheme="minorEastAsia" w:cs="宋体" w:hint="eastAsia"/>
          <w:b/>
          <w:bCs/>
        </w:rPr>
        <w:t>“暗河”特别条款</w:t>
      </w:r>
      <w:bookmarkEnd w:id="34"/>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在工程施工过程中，由于出现地勘报告中未定量描述的暗河，而导致的保险财产的损失以及设计变更的费用也由保险人承担。</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35" w:name="_Toc212007178"/>
      <w:r w:rsidRPr="00966F55">
        <w:rPr>
          <w:rFonts w:asciiTheme="minorEastAsia" w:eastAsiaTheme="minorEastAsia" w:hAnsiTheme="minorEastAsia" w:cs="宋体"/>
          <w:b/>
          <w:bCs/>
        </w:rPr>
        <w:t xml:space="preserve">K49 </w:t>
      </w:r>
      <w:r w:rsidRPr="00966F55">
        <w:rPr>
          <w:rFonts w:asciiTheme="minorEastAsia" w:eastAsiaTheme="minorEastAsia" w:hAnsiTheme="minorEastAsia" w:cs="宋体" w:hint="eastAsia"/>
          <w:b/>
          <w:bCs/>
        </w:rPr>
        <w:t>保额自动增加条款</w:t>
      </w:r>
      <w:bookmarkEnd w:id="35"/>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兹经双方同意，如在保险期间内工程总造价超过预计数值，则保险金额应自动增加，但增加部分不得超过明细表中载明的保险金额的</w:t>
      </w:r>
      <w:r w:rsidRPr="00966F55">
        <w:rPr>
          <w:rFonts w:asciiTheme="minorEastAsia" w:eastAsiaTheme="minorEastAsia" w:hAnsiTheme="minorEastAsia" w:cs="宋体"/>
        </w:rPr>
        <w:t xml:space="preserve">  %</w:t>
      </w:r>
      <w:r w:rsidRPr="00966F55">
        <w:rPr>
          <w:rFonts w:asciiTheme="minorEastAsia" w:eastAsiaTheme="minorEastAsia" w:hAnsiTheme="minorEastAsia" w:cs="宋体" w:hint="eastAsia"/>
        </w:rPr>
        <w:t>，且应根据本保险合同的规定向保险人申报实际工程造价。</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36" w:name="_Toc212007181"/>
      <w:r w:rsidRPr="00966F55">
        <w:rPr>
          <w:rFonts w:asciiTheme="minorEastAsia" w:eastAsiaTheme="minorEastAsia" w:hAnsiTheme="minorEastAsia" w:cs="宋体"/>
          <w:b/>
          <w:bCs/>
        </w:rPr>
        <w:t xml:space="preserve">K50 </w:t>
      </w:r>
      <w:r w:rsidRPr="00966F55">
        <w:rPr>
          <w:rFonts w:asciiTheme="minorEastAsia" w:eastAsiaTheme="minorEastAsia" w:hAnsiTheme="minorEastAsia" w:cs="宋体" w:hint="eastAsia"/>
          <w:b/>
          <w:bCs/>
        </w:rPr>
        <w:t>不作比例赔付处理条款</w:t>
      </w:r>
      <w:bookmarkEnd w:id="36"/>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本保险合同是一张第一赔偿限额保险合同，当最后工程造价超过原预估总工程造价的％时，所有赔款会按照理算后总数全额赔付，不作比例赔付处理。</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37" w:name="_Toc212007184"/>
      <w:bookmarkStart w:id="38" w:name="_Toc416956409"/>
      <w:bookmarkStart w:id="39" w:name="_Toc416957103"/>
      <w:bookmarkStart w:id="40" w:name="_Toc435340100"/>
      <w:bookmarkStart w:id="41" w:name="_Toc442688890"/>
      <w:r w:rsidRPr="00966F55">
        <w:rPr>
          <w:rFonts w:asciiTheme="minorEastAsia" w:eastAsiaTheme="minorEastAsia" w:hAnsiTheme="minorEastAsia" w:cs="宋体"/>
          <w:b/>
          <w:bCs/>
        </w:rPr>
        <w:t xml:space="preserve">K51 </w:t>
      </w:r>
      <w:r w:rsidRPr="00966F55">
        <w:rPr>
          <w:rFonts w:asciiTheme="minorEastAsia" w:eastAsiaTheme="minorEastAsia" w:hAnsiTheme="minorEastAsia" w:cs="宋体" w:hint="eastAsia"/>
          <w:b/>
          <w:bCs/>
        </w:rPr>
        <w:t>重新安装费用条款</w:t>
      </w:r>
      <w:bookmarkEnd w:id="37"/>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本保险合同扩展承保发生本保险合同责任范围的事故后，对机器设备进行重新安装、装配所产生的费用。</w:t>
      </w:r>
      <w:bookmarkEnd w:id="38"/>
      <w:bookmarkEnd w:id="39"/>
      <w:bookmarkEnd w:id="40"/>
      <w:bookmarkEnd w:id="41"/>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42" w:name="_Toc212007185"/>
      <w:r w:rsidRPr="00966F55">
        <w:rPr>
          <w:rFonts w:asciiTheme="minorEastAsia" w:eastAsiaTheme="minorEastAsia" w:hAnsiTheme="minorEastAsia" w:cs="宋体"/>
          <w:b/>
          <w:bCs/>
        </w:rPr>
        <w:t xml:space="preserve">K52 </w:t>
      </w:r>
      <w:r w:rsidRPr="00966F55">
        <w:rPr>
          <w:rFonts w:asciiTheme="minorEastAsia" w:eastAsiaTheme="minorEastAsia" w:hAnsiTheme="minorEastAsia" w:cs="宋体" w:hint="eastAsia"/>
          <w:b/>
          <w:bCs/>
        </w:rPr>
        <w:t>测试、重新测试、试验条款</w:t>
      </w:r>
      <w:bookmarkStart w:id="43" w:name="gcceshi"/>
      <w:bookmarkEnd w:id="42"/>
      <w:bookmarkEnd w:id="43"/>
    </w:p>
    <w:p w:rsidR="00E833BE" w:rsidRPr="00966F55" w:rsidRDefault="00E833BE" w:rsidP="00E833BE">
      <w:pPr>
        <w:snapToGrid w:val="0"/>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hint="eastAsia"/>
        </w:rPr>
        <w:t>若本保险合同项下承保风险造成保险财产损失而导致需要进行任何测试、重新测试、试验或需对修理过程中或修理、修复后发生损失的财产进行重新测试和试验，保险人将负责承担这些测试和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或重新试验的费用</w:t>
      </w:r>
      <w:r w:rsidRPr="00966F55">
        <w:rPr>
          <w:rFonts w:asciiTheme="minorEastAsia" w:eastAsiaTheme="minorEastAsia" w:hAnsiTheme="minorEastAsia" w:cs="宋体"/>
        </w:rPr>
        <w:t>.</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每次事故赔偿限额：</w:t>
      </w:r>
      <w:bookmarkStart w:id="44" w:name="_Toc212007187"/>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lastRenderedPageBreak/>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 xml:space="preserve">K53 </w:t>
      </w:r>
      <w:r w:rsidRPr="00966F55">
        <w:rPr>
          <w:rFonts w:asciiTheme="minorEastAsia" w:eastAsiaTheme="minorEastAsia" w:hAnsiTheme="minorEastAsia" w:cs="宋体" w:hint="eastAsia"/>
          <w:b/>
          <w:bCs/>
        </w:rPr>
        <w:t>查漏费用条款</w:t>
      </w:r>
      <w:bookmarkEnd w:id="44"/>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若被保险人认为本保险合同承保的任何保险财产存在泄漏，而且这种泄漏实际已经发生，则保险人应负责赔偿被保险人为查漏而产生的费用，包括对未受损的壕沟的开挖费用和修理泄漏的费用。但</w:t>
      </w:r>
      <w:proofErr w:type="gramStart"/>
      <w:r w:rsidRPr="00966F55">
        <w:rPr>
          <w:rFonts w:asciiTheme="minorEastAsia" w:eastAsiaTheme="minorEastAsia" w:hAnsiTheme="minorEastAsia" w:cs="宋体" w:hint="eastAsia"/>
        </w:rPr>
        <w:t>本赔偿</w:t>
      </w:r>
      <w:proofErr w:type="gramEnd"/>
      <w:r w:rsidRPr="00966F55">
        <w:rPr>
          <w:rFonts w:asciiTheme="minorEastAsia" w:eastAsiaTheme="minorEastAsia" w:hAnsiTheme="minorEastAsia" w:cs="宋体" w:hint="eastAsia"/>
        </w:rPr>
        <w:t>责任的前提条件是所有焊缝经过</w:t>
      </w:r>
      <w:r w:rsidRPr="00966F55">
        <w:rPr>
          <w:rFonts w:asciiTheme="minorEastAsia" w:eastAsiaTheme="minorEastAsia" w:hAnsiTheme="minorEastAsia" w:cs="宋体"/>
        </w:rPr>
        <w:t>X</w:t>
      </w:r>
      <w:r w:rsidRPr="00966F55">
        <w:rPr>
          <w:rFonts w:asciiTheme="minorEastAsia" w:eastAsiaTheme="minorEastAsia" w:hAnsiTheme="minorEastAsia" w:cs="宋体" w:hint="eastAsia"/>
        </w:rPr>
        <w:t>射线或类似检查。</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本扩展条款的赔偿限额为每次事故和累计均为……</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45" w:name="_Toc212007188"/>
      <w:r w:rsidRPr="00966F55">
        <w:rPr>
          <w:rFonts w:asciiTheme="minorEastAsia" w:eastAsiaTheme="minorEastAsia" w:hAnsiTheme="minorEastAsia" w:cs="宋体"/>
          <w:b/>
          <w:bCs/>
        </w:rPr>
        <w:t xml:space="preserve">K54 </w:t>
      </w:r>
      <w:r w:rsidRPr="00966F55">
        <w:rPr>
          <w:rFonts w:asciiTheme="minorEastAsia" w:eastAsiaTheme="minorEastAsia" w:hAnsiTheme="minorEastAsia" w:cs="宋体" w:hint="eastAsia"/>
          <w:b/>
          <w:bCs/>
        </w:rPr>
        <w:t>沉降备忘录条款</w:t>
      </w:r>
      <w:bookmarkEnd w:id="45"/>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兹经双方同意，保险财产发生保险合同责任项下的意外事故造成超出原设计沉降值的沉降引起的保险财产物质损失由保险人负责赔偿。</w:t>
      </w:r>
      <w:r w:rsidRPr="00966F55">
        <w:rPr>
          <w:rFonts w:asciiTheme="minorEastAsia" w:eastAsiaTheme="minorEastAsia" w:hAnsiTheme="minorEastAsia" w:cs="宋体" w:hint="eastAsia"/>
          <w:b/>
          <w:bCs/>
        </w:rPr>
        <w:t>但由于原设计范围内的地基沉降导致的该保险财产本身的沉降所造成的损失，保险人不负责赔偿。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46" w:name="_Toc212007192"/>
      <w:r w:rsidRPr="00966F55">
        <w:rPr>
          <w:rFonts w:asciiTheme="minorEastAsia" w:eastAsiaTheme="minorEastAsia" w:hAnsiTheme="minorEastAsia" w:cs="宋体"/>
          <w:b/>
          <w:bCs/>
        </w:rPr>
        <w:t xml:space="preserve">K55 </w:t>
      </w:r>
      <w:r w:rsidRPr="00966F55">
        <w:rPr>
          <w:rFonts w:asciiTheme="minorEastAsia" w:eastAsiaTheme="minorEastAsia" w:hAnsiTheme="minorEastAsia" w:cs="宋体" w:hint="eastAsia"/>
          <w:b/>
          <w:bCs/>
        </w:rPr>
        <w:t>地面下陷</w:t>
      </w:r>
      <w:bookmarkStart w:id="47" w:name="gcd2"/>
      <w:bookmarkEnd w:id="47"/>
      <w:r w:rsidRPr="00966F55">
        <w:rPr>
          <w:rFonts w:asciiTheme="minorEastAsia" w:eastAsiaTheme="minorEastAsia" w:hAnsiTheme="minorEastAsia" w:cs="宋体" w:hint="eastAsia"/>
          <w:b/>
          <w:bCs/>
        </w:rPr>
        <w:t>条款</w:t>
      </w:r>
      <w:bookmarkEnd w:id="46"/>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的保障扩展包括，本部分项下所保工程或临时工程发生损失，造成无论工地内或工地外的工程周围地面或地表下陷或塌落，恢复原状或进行加固的费用，且并不影响本保险合同第三者责任部分对于造成第三者财产损失有关法律责任的保障。</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bookmarkStart w:id="48" w:name="_Toc416956430"/>
      <w:bookmarkStart w:id="49" w:name="_Toc416957124"/>
      <w:bookmarkStart w:id="50" w:name="_Toc435340121"/>
      <w:bookmarkStart w:id="51" w:name="_Toc442688891"/>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52" w:name="_Toc212007196"/>
      <w:r w:rsidRPr="00966F55">
        <w:rPr>
          <w:rFonts w:asciiTheme="minorEastAsia" w:eastAsiaTheme="minorEastAsia" w:hAnsiTheme="minorEastAsia" w:cs="宋体"/>
          <w:b/>
          <w:bCs/>
        </w:rPr>
        <w:t xml:space="preserve">K56 </w:t>
      </w:r>
      <w:r w:rsidRPr="00966F55">
        <w:rPr>
          <w:rFonts w:asciiTheme="minorEastAsia" w:eastAsiaTheme="minorEastAsia" w:hAnsiTheme="minorEastAsia" w:cs="宋体" w:hint="eastAsia"/>
          <w:b/>
          <w:bCs/>
        </w:rPr>
        <w:t>调查、谈判和辩护费用</w:t>
      </w:r>
      <w:bookmarkStart w:id="53" w:name="gcd9"/>
      <w:bookmarkEnd w:id="52"/>
      <w:bookmarkEnd w:id="53"/>
      <w:r w:rsidRPr="00966F55">
        <w:rPr>
          <w:rFonts w:asciiTheme="minorEastAsia" w:eastAsiaTheme="minorEastAsia" w:hAnsiTheme="minorEastAsia" w:cs="宋体" w:hint="eastAsia"/>
          <w:b/>
          <w:bCs/>
        </w:rPr>
        <w:t>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对下列损失或费用，保险人将在明细表规定的赔偿限额外另行支付，但每次事故的赔偿限额为</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元整，在整个保险期间内事故的次数为次。：</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rPr>
        <w:tab/>
      </w:r>
      <w:r w:rsidRPr="00966F55">
        <w:rPr>
          <w:rFonts w:asciiTheme="minorEastAsia" w:eastAsiaTheme="minorEastAsia" w:hAnsiTheme="minorEastAsia" w:cs="宋体" w:hint="eastAsia"/>
        </w:rPr>
        <w:t>对属于本保险合同赔偿范围内的任何索赔人向被保险人追索为索赔而发生的调查、谈判和辩护费用。</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rPr>
        <w:tab/>
      </w:r>
      <w:r w:rsidRPr="00966F55">
        <w:rPr>
          <w:rFonts w:asciiTheme="minorEastAsia" w:eastAsiaTheme="minorEastAsia" w:hAnsiTheme="minorEastAsia" w:cs="宋体" w:hint="eastAsia"/>
        </w:rPr>
        <w:t>经保险人事先书面同意而支付的所有的调查、谈判和辩护费用。</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(3)</w:t>
      </w:r>
      <w:r w:rsidRPr="00966F55">
        <w:rPr>
          <w:rFonts w:asciiTheme="minorEastAsia" w:eastAsiaTheme="minorEastAsia" w:hAnsiTheme="minorEastAsia" w:cs="宋体"/>
        </w:rPr>
        <w:tab/>
      </w:r>
      <w:r w:rsidRPr="00966F55">
        <w:rPr>
          <w:rFonts w:asciiTheme="minorEastAsia" w:eastAsiaTheme="minorEastAsia" w:hAnsiTheme="minorEastAsia" w:cs="宋体" w:hint="eastAsia"/>
        </w:rPr>
        <w:t>经保险人事先书面同意对于可能属于本保险合同责任范围内的事故情况进行如调查、审理、处置或其他类似的司法调查等活动所发生的费用。</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54" w:name="_Toc212007199"/>
      <w:bookmarkEnd w:id="48"/>
      <w:bookmarkEnd w:id="49"/>
      <w:bookmarkEnd w:id="50"/>
      <w:bookmarkEnd w:id="51"/>
      <w:r w:rsidRPr="00966F55">
        <w:rPr>
          <w:rFonts w:asciiTheme="minorEastAsia" w:eastAsiaTheme="minorEastAsia" w:hAnsiTheme="minorEastAsia" w:cs="宋体"/>
          <w:b/>
          <w:bCs/>
        </w:rPr>
        <w:t xml:space="preserve">K57 </w:t>
      </w:r>
      <w:r w:rsidRPr="00966F55">
        <w:rPr>
          <w:rFonts w:asciiTheme="minorEastAsia" w:eastAsiaTheme="minorEastAsia" w:hAnsiTheme="minorEastAsia" w:cs="宋体" w:hint="eastAsia"/>
          <w:b/>
          <w:bCs/>
        </w:rPr>
        <w:t>额外赔偿条款</w:t>
      </w:r>
      <w:bookmarkEnd w:id="54"/>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扩展承保工程所有人的雇员在工地现场从事与工程有关的工作时遭受的意外伤害，每人最高赔偿限额为人民币万元。死亡及伤残的赔偿标准按人身意外险的赔偿等级，伤残鉴定需由国家认可的伤残鉴定机构执行。</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55" w:name="_Toc212007203"/>
      <w:r w:rsidRPr="00966F55">
        <w:rPr>
          <w:rFonts w:asciiTheme="minorEastAsia" w:eastAsiaTheme="minorEastAsia" w:hAnsiTheme="minorEastAsia" w:cs="宋体"/>
          <w:b/>
          <w:bCs/>
        </w:rPr>
        <w:t xml:space="preserve">K58 </w:t>
      </w:r>
      <w:r w:rsidRPr="00966F55">
        <w:rPr>
          <w:rFonts w:asciiTheme="minorEastAsia" w:eastAsiaTheme="minorEastAsia" w:hAnsiTheme="minorEastAsia" w:cs="宋体" w:hint="eastAsia"/>
          <w:b/>
          <w:bCs/>
        </w:rPr>
        <w:t>妨碍、扰乱行为</w:t>
      </w:r>
      <w:bookmarkEnd w:id="55"/>
      <w:r w:rsidRPr="00966F55">
        <w:rPr>
          <w:rFonts w:asciiTheme="minorEastAsia" w:eastAsiaTheme="minorEastAsia" w:hAnsiTheme="minorEastAsia" w:cs="宋体" w:hint="eastAsia"/>
          <w:b/>
          <w:bCs/>
        </w:rPr>
        <w:t>扩展条款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的保障将扩展赔偿被保险人由于妨碍、失去舒适、非法侵害或干扰道路、灯、空中、水中的使用权而引起的法律责任或任何原因引起干扰第三者的财产或工作或使用或价值，除非是由于工作性质不可避免的、合理的、可预见的。</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56" w:name="_Toc212007206"/>
      <w:r w:rsidRPr="00966F55">
        <w:rPr>
          <w:rFonts w:asciiTheme="minorEastAsia" w:eastAsiaTheme="minorEastAsia" w:hAnsiTheme="minorEastAsia" w:cs="宋体"/>
          <w:b/>
          <w:bCs/>
        </w:rPr>
        <w:t xml:space="preserve">K59 </w:t>
      </w:r>
      <w:r w:rsidRPr="00966F55">
        <w:rPr>
          <w:rFonts w:asciiTheme="minorEastAsia" w:eastAsiaTheme="minorEastAsia" w:hAnsiTheme="minorEastAsia" w:cs="宋体" w:hint="eastAsia"/>
          <w:b/>
          <w:bCs/>
        </w:rPr>
        <w:t>工地访问条款</w:t>
      </w:r>
      <w:bookmarkStart w:id="57" w:name="gcg6"/>
      <w:bookmarkEnd w:id="56"/>
      <w:bookmarkEnd w:id="57"/>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兹经双方同意，工程访问者、参观者、检查者，或参加奠基、</w:t>
      </w:r>
      <w:proofErr w:type="gramStart"/>
      <w:r w:rsidRPr="00966F55">
        <w:rPr>
          <w:rFonts w:asciiTheme="minorEastAsia" w:eastAsiaTheme="minorEastAsia" w:hAnsiTheme="minorEastAsia" w:cs="宋体" w:hint="eastAsia"/>
        </w:rPr>
        <w:t>揭礼或</w:t>
      </w:r>
      <w:proofErr w:type="gramEnd"/>
      <w:r w:rsidRPr="00966F55">
        <w:rPr>
          <w:rFonts w:asciiTheme="minorEastAsia" w:eastAsiaTheme="minorEastAsia" w:hAnsiTheme="minorEastAsia" w:cs="宋体" w:hint="eastAsia"/>
        </w:rPr>
        <w:t>类似典礼的，或任何其它没有直接参与工程建造的（含技术顾问等），但经工程所有人以及工程总承包商同意在保险合同列明工地范围内的活动的人员，皆属于本保险合同“第三者责任险”所指的第三者范畴。</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lastRenderedPageBreak/>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58" w:name="_Toc212007208"/>
      <w:r w:rsidRPr="00966F55">
        <w:rPr>
          <w:rFonts w:asciiTheme="minorEastAsia" w:eastAsiaTheme="minorEastAsia" w:hAnsiTheme="minorEastAsia" w:cs="宋体"/>
          <w:b/>
          <w:bCs/>
        </w:rPr>
        <w:t xml:space="preserve">K60 </w:t>
      </w:r>
      <w:r w:rsidRPr="00966F55">
        <w:rPr>
          <w:rFonts w:asciiTheme="minorEastAsia" w:eastAsiaTheme="minorEastAsia" w:hAnsiTheme="minorEastAsia" w:cs="宋体" w:hint="eastAsia"/>
          <w:b/>
          <w:bCs/>
        </w:rPr>
        <w:t>工地外预制结构条款</w:t>
      </w:r>
      <w:bookmarkEnd w:id="58"/>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w:t>
      </w:r>
      <w:r w:rsidRPr="00966F55">
        <w:rPr>
          <w:rFonts w:asciiTheme="minorEastAsia" w:eastAsiaTheme="minorEastAsia" w:hAnsiTheme="minorEastAsia" w:cs="宋体"/>
        </w:rPr>
        <w:t xml:space="preserve">, </w:t>
      </w:r>
      <w:r w:rsidRPr="00966F55">
        <w:rPr>
          <w:rFonts w:asciiTheme="minorEastAsia" w:eastAsiaTheme="minorEastAsia" w:hAnsiTheme="minorEastAsia" w:cs="宋体" w:hint="eastAsia"/>
        </w:rPr>
        <w:t>本保险合同第一部分扩展承保在工地外任何场地处于加工或预制过程中的被保险财产。</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59" w:name="_Toc212007210"/>
      <w:r w:rsidRPr="00966F55">
        <w:rPr>
          <w:rFonts w:asciiTheme="minorEastAsia" w:eastAsiaTheme="minorEastAsia" w:hAnsiTheme="minorEastAsia" w:cs="宋体"/>
          <w:b/>
          <w:bCs/>
        </w:rPr>
        <w:t>K61</w:t>
      </w:r>
      <w:bookmarkStart w:id="60" w:name="gcg10"/>
      <w:bookmarkStart w:id="61" w:name="_Toc212007211"/>
      <w:bookmarkStart w:id="62" w:name="gcg11"/>
      <w:bookmarkStart w:id="63" w:name="_Toc212007213"/>
      <w:bookmarkEnd w:id="59"/>
      <w:bookmarkEnd w:id="60"/>
      <w:bookmarkEnd w:id="61"/>
      <w:bookmarkEnd w:id="62"/>
      <w:r w:rsidRPr="00966F55">
        <w:rPr>
          <w:rFonts w:asciiTheme="minorEastAsia" w:eastAsiaTheme="minorEastAsia" w:hAnsiTheme="minorEastAsia" w:cs="宋体" w:hint="eastAsia"/>
          <w:b/>
          <w:bCs/>
        </w:rPr>
        <w:t>广告及装饰装置责任条款</w:t>
      </w:r>
      <w:bookmarkEnd w:id="63"/>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兹经双方同意，本保险合同扩展承保被保险人因在本保险合同明细表中列明的工程地址内、周边场所或其他列明的场所布置的广告、</w:t>
      </w:r>
      <w:proofErr w:type="gramStart"/>
      <w:r w:rsidRPr="00966F55">
        <w:rPr>
          <w:rFonts w:asciiTheme="minorEastAsia" w:eastAsiaTheme="minorEastAsia" w:hAnsiTheme="minorEastAsia" w:cs="宋体" w:hint="eastAsia"/>
        </w:rPr>
        <w:t>霓</w:t>
      </w:r>
      <w:proofErr w:type="gramEnd"/>
      <w:r w:rsidRPr="00966F55">
        <w:rPr>
          <w:rFonts w:asciiTheme="minorEastAsia" w:eastAsiaTheme="minorEastAsia" w:hAnsiTheme="minorEastAsia" w:cs="宋体" w:hint="eastAsia"/>
        </w:rPr>
        <w:t>红灯、装饰物发生意外事故造成第三者人身伤亡或财产损失时应负的赔偿责任。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被保险人应保证指派合格人员对上述装置定期进行检查和维护。</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64" w:name="_Toc212007214"/>
      <w:r w:rsidRPr="00966F55">
        <w:rPr>
          <w:rFonts w:asciiTheme="minorEastAsia" w:eastAsiaTheme="minorEastAsia" w:hAnsiTheme="minorEastAsia" w:cs="宋体"/>
          <w:b/>
          <w:bCs/>
        </w:rPr>
        <w:t xml:space="preserve">K62 </w:t>
      </w:r>
      <w:r w:rsidRPr="00966F55">
        <w:rPr>
          <w:rFonts w:asciiTheme="minorEastAsia" w:eastAsiaTheme="minorEastAsia" w:hAnsiTheme="minorEastAsia" w:cs="宋体" w:hint="eastAsia"/>
          <w:b/>
          <w:bCs/>
        </w:rPr>
        <w:t>干扰与阻塞条款</w:t>
      </w:r>
      <w:bookmarkEnd w:id="64"/>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的保障将扩展赔偿被保险人由于妨碍、失去舒适、非法侵害或干扰道路、灯、空中、水中的使用权而引起的法律责任或任何原因引起干扰第三者的财产或工作或使用或价值，除非是由于工作性质不可避免的、合理的、可预见的。</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65" w:name="_Toc212007217"/>
      <w:r w:rsidRPr="00966F55">
        <w:rPr>
          <w:rFonts w:asciiTheme="minorEastAsia" w:eastAsiaTheme="minorEastAsia" w:hAnsiTheme="minorEastAsia" w:cs="宋体"/>
          <w:b/>
          <w:bCs/>
        </w:rPr>
        <w:t xml:space="preserve">K63 </w:t>
      </w:r>
      <w:r w:rsidRPr="00966F55">
        <w:rPr>
          <w:rFonts w:asciiTheme="minorEastAsia" w:eastAsiaTheme="minorEastAsia" w:hAnsiTheme="minorEastAsia" w:cs="宋体" w:hint="eastAsia"/>
          <w:b/>
          <w:bCs/>
        </w:rPr>
        <w:t>管理费用条款</w:t>
      </w:r>
      <w:bookmarkEnd w:id="65"/>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并约定，保险人负责赔偿被保险标的物发生保险责任范围内的损失需予以修复时，被保险人除修复费用外，业主为修复工作所发生的合理的管理费用，但施工合同金额内的管理费不属本条款赔偿范围。</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66" w:name="_Toc212007220"/>
      <w:r w:rsidRPr="00966F55">
        <w:rPr>
          <w:rFonts w:asciiTheme="minorEastAsia" w:eastAsiaTheme="minorEastAsia" w:hAnsiTheme="minorEastAsia" w:cs="宋体"/>
          <w:b/>
          <w:bCs/>
        </w:rPr>
        <w:t xml:space="preserve">K64 </w:t>
      </w:r>
      <w:r w:rsidRPr="00966F55">
        <w:rPr>
          <w:rFonts w:asciiTheme="minorEastAsia" w:eastAsiaTheme="minorEastAsia" w:hAnsiTheme="minorEastAsia" w:cs="宋体" w:hint="eastAsia"/>
          <w:b/>
          <w:bCs/>
        </w:rPr>
        <w:t>滑坡责任特别条款</w:t>
      </w:r>
      <w:bookmarkStart w:id="67" w:name="gch2"/>
      <w:bookmarkEnd w:id="66"/>
      <w:bookmarkEnd w:id="67"/>
      <w:r w:rsidRPr="00966F55">
        <w:rPr>
          <w:rFonts w:asciiTheme="minorEastAsia" w:eastAsiaTheme="minorEastAsia" w:hAnsiTheme="minorEastAsia" w:cs="宋体" w:hint="eastAsia"/>
          <w:b/>
          <w:bCs/>
        </w:rPr>
        <w:t xml:space="preserve">　</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保险人负责赔偿由于危岩、孤石、岩体裂隙、雨水浸润、挖掘或爆破引起的局部山体滑坡所造成的损失和被保险人清除滑坡土石方的费用，其中清理土石方费用列入明细表保险项目中的清理残骸费用中计算。</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68" w:name="_Toc212007221"/>
      <w:r w:rsidRPr="00966F55">
        <w:rPr>
          <w:rFonts w:asciiTheme="minorEastAsia" w:eastAsiaTheme="minorEastAsia" w:hAnsiTheme="minorEastAsia" w:cs="宋体"/>
          <w:b/>
          <w:bCs/>
        </w:rPr>
        <w:t xml:space="preserve">K65 </w:t>
      </w:r>
      <w:r w:rsidRPr="00966F55">
        <w:rPr>
          <w:rFonts w:asciiTheme="minorEastAsia" w:eastAsiaTheme="minorEastAsia" w:hAnsiTheme="minorEastAsia" w:cs="宋体" w:hint="eastAsia"/>
          <w:b/>
          <w:bCs/>
        </w:rPr>
        <w:t>滑坡及地陷责任条款</w:t>
      </w:r>
      <w:bookmarkEnd w:id="68"/>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保险人负责赔偿由于危岩、孤石、岩体裂隙、雨水浸润、挖掘或爆破引起的局部山体滑坡或地陷所造成的损失和被保险人清除滑坡或下陷后的土石方费用、收复工地和削坡的合理费用，其中清理土石方费用列入明细表保险项目中的清理残骸费用中计算。</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不论保险合同明细表内的保险财产是否遭受损失，上述费用亦应视作本保险合同的保障范围。</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r w:rsidRPr="00966F55">
        <w:rPr>
          <w:rFonts w:asciiTheme="minorEastAsia" w:eastAsiaTheme="minorEastAsia" w:hAnsiTheme="minorEastAsia" w:cs="宋体" w:hint="eastAsia"/>
          <w:b/>
          <w:bCs/>
        </w:rPr>
        <w:t>但下列责任除外：</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1</w:t>
      </w:r>
      <w:r w:rsidRPr="00966F55">
        <w:rPr>
          <w:rFonts w:asciiTheme="minorEastAsia" w:eastAsiaTheme="minorEastAsia" w:hAnsiTheme="minorEastAsia" w:cs="宋体" w:hint="eastAsia"/>
          <w:b/>
          <w:bCs/>
        </w:rPr>
        <w:t>）由于工艺不善或使有缺陷材料而造成的直接损失；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2</w:t>
      </w:r>
      <w:r w:rsidRPr="00966F55">
        <w:rPr>
          <w:rFonts w:asciiTheme="minorEastAsia" w:eastAsiaTheme="minorEastAsia" w:hAnsiTheme="minorEastAsia" w:cs="宋体" w:hint="eastAsia"/>
          <w:b/>
          <w:bCs/>
        </w:rPr>
        <w:t>）</w:t>
      </w:r>
      <w:proofErr w:type="gramStart"/>
      <w:r w:rsidRPr="00966F55">
        <w:rPr>
          <w:rFonts w:asciiTheme="minorEastAsia" w:eastAsiaTheme="minorEastAsia" w:hAnsiTheme="minorEastAsia" w:cs="宋体" w:hint="eastAsia"/>
          <w:b/>
          <w:bCs/>
        </w:rPr>
        <w:t>因滑波</w:t>
      </w:r>
      <w:proofErr w:type="gramEnd"/>
      <w:r w:rsidRPr="00966F55">
        <w:rPr>
          <w:rFonts w:asciiTheme="minorEastAsia" w:eastAsiaTheme="minorEastAsia" w:hAnsiTheme="minorEastAsia" w:cs="宋体" w:hint="eastAsia"/>
          <w:b/>
          <w:bCs/>
        </w:rPr>
        <w:t>和沉陷引起的其它后果损失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69" w:name="_Toc212007222"/>
      <w:r w:rsidRPr="00966F55">
        <w:rPr>
          <w:rFonts w:asciiTheme="minorEastAsia" w:eastAsiaTheme="minorEastAsia" w:hAnsiTheme="minorEastAsia" w:cs="宋体"/>
          <w:b/>
          <w:bCs/>
        </w:rPr>
        <w:t xml:space="preserve">K66 </w:t>
      </w:r>
      <w:r w:rsidRPr="00966F55">
        <w:rPr>
          <w:rFonts w:asciiTheme="minorEastAsia" w:eastAsiaTheme="minorEastAsia" w:hAnsiTheme="minorEastAsia" w:cs="宋体" w:hint="eastAsia"/>
          <w:b/>
          <w:bCs/>
        </w:rPr>
        <w:t>货车装载条款</w:t>
      </w:r>
      <w:bookmarkEnd w:id="69"/>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兹经双方同意，装载保险标的物的车辆或货柜暂时置于保险合同所载明的处所内时，保险人对该保险标的物于保险期间内，因本保险承保的风险所导致的毁损或灭失，亦负赔偿责任。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70" w:name="_Toc212007224"/>
      <w:r w:rsidRPr="00966F55">
        <w:rPr>
          <w:rFonts w:asciiTheme="minorEastAsia" w:eastAsiaTheme="minorEastAsia" w:hAnsiTheme="minorEastAsia" w:cs="宋体"/>
          <w:b/>
          <w:bCs/>
        </w:rPr>
        <w:lastRenderedPageBreak/>
        <w:t>K67</w:t>
      </w:r>
      <w:bookmarkStart w:id="71" w:name="_Toc212007229"/>
      <w:bookmarkEnd w:id="70"/>
      <w:r w:rsidRPr="00966F55">
        <w:rPr>
          <w:rFonts w:asciiTheme="minorEastAsia" w:eastAsiaTheme="minorEastAsia" w:hAnsiTheme="minorEastAsia" w:cs="宋体" w:hint="eastAsia"/>
          <w:b/>
          <w:bCs/>
        </w:rPr>
        <w:t>建筑、安装施工机具、设备扩展条款</w:t>
      </w:r>
      <w:bookmarkStart w:id="72" w:name="gcj5"/>
      <w:bookmarkEnd w:id="71"/>
      <w:bookmarkEnd w:id="72"/>
      <w:r w:rsidRPr="00966F55">
        <w:rPr>
          <w:rFonts w:asciiTheme="minorEastAsia" w:eastAsiaTheme="minorEastAsia" w:hAnsiTheme="minorEastAsia" w:cs="宋体"/>
          <w:b/>
          <w:bCs/>
        </w:rPr>
        <w:t>A</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兹经双方同意</w:t>
      </w:r>
      <w:r w:rsidRPr="00966F55">
        <w:rPr>
          <w:rFonts w:asciiTheme="minorEastAsia" w:eastAsiaTheme="minorEastAsia" w:hAnsiTheme="minorEastAsia" w:cs="宋体"/>
          <w:b/>
          <w:bCs/>
        </w:rPr>
        <w:t xml:space="preserve">, </w:t>
      </w:r>
      <w:r w:rsidRPr="00966F55">
        <w:rPr>
          <w:rFonts w:asciiTheme="minorEastAsia" w:eastAsiaTheme="minorEastAsia" w:hAnsiTheme="minorEastAsia" w:cs="宋体" w:hint="eastAsia"/>
          <w:b/>
          <w:bCs/>
        </w:rPr>
        <w:t>鉴于被保险人已缴付了附加的保险费</w:t>
      </w:r>
      <w:r w:rsidRPr="00966F55">
        <w:rPr>
          <w:rFonts w:asciiTheme="minorEastAsia" w:eastAsiaTheme="minorEastAsia" w:hAnsiTheme="minorEastAsia" w:cs="宋体"/>
          <w:b/>
          <w:bCs/>
        </w:rPr>
        <w:t xml:space="preserve">, </w:t>
      </w:r>
      <w:r w:rsidRPr="00966F55">
        <w:rPr>
          <w:rFonts w:asciiTheme="minorEastAsia" w:eastAsiaTheme="minorEastAsia" w:hAnsiTheme="minorEastAsia" w:cs="宋体" w:hint="eastAsia"/>
          <w:b/>
          <w:bCs/>
        </w:rPr>
        <w:t>本保险合同扩展承保所附清单列明的建筑或安装施工机具、设备在安装、运行、拆除过程中的损失</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但不负责赔偿建筑或安装施工机具、设备由于内在的机械及电气故障引起的损失</w:t>
      </w:r>
      <w:r w:rsidRPr="00966F55">
        <w:rPr>
          <w:rFonts w:asciiTheme="minorEastAsia" w:eastAsiaTheme="minorEastAsia" w:hAnsiTheme="minorEastAsia" w:cs="宋体"/>
          <w:b/>
          <w:bCs/>
        </w:rPr>
        <w:t xml:space="preserve">, </w:t>
      </w:r>
      <w:r w:rsidRPr="00966F55">
        <w:rPr>
          <w:rFonts w:asciiTheme="minorEastAsia" w:eastAsiaTheme="minorEastAsia" w:hAnsiTheme="minorEastAsia" w:cs="宋体" w:hint="eastAsia"/>
          <w:b/>
          <w:bCs/>
        </w:rPr>
        <w:t>以及领有公共运输行驶执照的车辆的损失。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建筑、安装施工机具、设备应以该机具、设备的重置价投保</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该重置价是指重置同型号</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同负载的新设备所需费用。保险人同意以出险时施工机具、设备的重置价值作为</w:t>
      </w:r>
      <w:proofErr w:type="gramStart"/>
      <w:r w:rsidRPr="00966F55">
        <w:rPr>
          <w:rFonts w:asciiTheme="minorEastAsia" w:eastAsiaTheme="minorEastAsia" w:hAnsiTheme="minorEastAsia" w:cs="宋体" w:hint="eastAsia"/>
        </w:rPr>
        <w:t>应保险</w:t>
      </w:r>
      <w:proofErr w:type="gramEnd"/>
      <w:r w:rsidRPr="00966F55">
        <w:rPr>
          <w:rFonts w:asciiTheme="minorEastAsia" w:eastAsiaTheme="minorEastAsia" w:hAnsiTheme="minorEastAsia" w:cs="宋体" w:hint="eastAsia"/>
        </w:rPr>
        <w:t>金额计算赔偿。</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施工机具、设备进场前，必须向保险人申报设备的类型、数量、入场时间、保险金额。未及时申报，发生事故保险人不负责赔偿。</w:t>
      </w:r>
    </w:p>
    <w:p w:rsidR="00E833BE" w:rsidRPr="00966F55" w:rsidRDefault="00E833BE" w:rsidP="00E833BE">
      <w:pPr>
        <w:snapToGrid w:val="0"/>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hint="eastAsia"/>
        </w:rPr>
        <w:t>保险期间</w:t>
      </w:r>
      <w:r w:rsidRPr="00966F55">
        <w:rPr>
          <w:rFonts w:asciiTheme="minorEastAsia" w:eastAsiaTheme="minorEastAsia" w:hAnsiTheme="minorEastAsia" w:cs="宋体"/>
        </w:rPr>
        <w:t xml:space="preserve">: </w:t>
      </w:r>
      <w:proofErr w:type="gramStart"/>
      <w:r w:rsidRPr="00966F55">
        <w:rPr>
          <w:rFonts w:asciiTheme="minorEastAsia" w:eastAsiaTheme="minorEastAsia" w:hAnsiTheme="minorEastAsia" w:cs="宋体" w:hint="eastAsia"/>
        </w:rPr>
        <w:t>自施工</w:t>
      </w:r>
      <w:proofErr w:type="gramEnd"/>
      <w:r w:rsidRPr="00966F55">
        <w:rPr>
          <w:rFonts w:asciiTheme="minorEastAsia" w:eastAsiaTheme="minorEastAsia" w:hAnsiTheme="minorEastAsia" w:cs="宋体" w:hint="eastAsia"/>
        </w:rPr>
        <w:t>机具、设备进场日</w:t>
      </w:r>
      <w:r w:rsidRPr="00966F55">
        <w:rPr>
          <w:rFonts w:asciiTheme="minorEastAsia" w:eastAsiaTheme="minorEastAsia" w:hAnsiTheme="minorEastAsia" w:cs="宋体"/>
        </w:rPr>
        <w:t>0</w:t>
      </w:r>
      <w:r w:rsidRPr="00966F55">
        <w:rPr>
          <w:rFonts w:asciiTheme="minorEastAsia" w:eastAsiaTheme="minorEastAsia" w:hAnsiTheme="minorEastAsia" w:cs="宋体" w:hint="eastAsia"/>
        </w:rPr>
        <w:t>时起，</w:t>
      </w:r>
      <w:proofErr w:type="gramStart"/>
      <w:r w:rsidRPr="00966F55">
        <w:rPr>
          <w:rFonts w:asciiTheme="minorEastAsia" w:eastAsiaTheme="minorEastAsia" w:hAnsiTheme="minorEastAsia" w:cs="宋体" w:hint="eastAsia"/>
        </w:rPr>
        <w:t>至施工</w:t>
      </w:r>
      <w:proofErr w:type="gramEnd"/>
      <w:r w:rsidRPr="00966F55">
        <w:rPr>
          <w:rFonts w:asciiTheme="minorEastAsia" w:eastAsiaTheme="minorEastAsia" w:hAnsiTheme="minorEastAsia" w:cs="宋体" w:hint="eastAsia"/>
        </w:rPr>
        <w:t>完毕离场日</w:t>
      </w:r>
      <w:r w:rsidRPr="00966F55">
        <w:rPr>
          <w:rFonts w:asciiTheme="minorEastAsia" w:eastAsiaTheme="minorEastAsia" w:hAnsiTheme="minorEastAsia" w:cs="宋体"/>
        </w:rPr>
        <w:t>24</w:t>
      </w:r>
      <w:r w:rsidRPr="00966F55">
        <w:rPr>
          <w:rFonts w:asciiTheme="minorEastAsia" w:eastAsiaTheme="minorEastAsia" w:hAnsiTheme="minorEastAsia" w:cs="宋体" w:hint="eastAsia"/>
        </w:rPr>
        <w:t>时结束</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年费率</w:t>
      </w:r>
      <w:r w:rsidRPr="00966F55">
        <w:rPr>
          <w:rFonts w:asciiTheme="minorEastAsia" w:eastAsiaTheme="minorEastAsia" w:hAnsiTheme="minorEastAsia" w:cs="宋体"/>
        </w:rPr>
        <w:t>:  **%</w:t>
      </w:r>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保险费率：保险费率</w:t>
      </w:r>
      <w:r w:rsidRPr="00966F55">
        <w:rPr>
          <w:rFonts w:asciiTheme="minorEastAsia" w:eastAsiaTheme="minorEastAsia" w:hAnsiTheme="minorEastAsia" w:cs="宋体"/>
        </w:rPr>
        <w:t xml:space="preserve"> = </w:t>
      </w:r>
      <w:r w:rsidRPr="00966F55">
        <w:rPr>
          <w:rFonts w:asciiTheme="minorEastAsia" w:eastAsiaTheme="minorEastAsia" w:hAnsiTheme="minorEastAsia" w:cs="宋体" w:hint="eastAsia"/>
        </w:rPr>
        <w:t>年费率×（保险期间</w:t>
      </w:r>
      <w:r w:rsidRPr="00966F55">
        <w:rPr>
          <w:rFonts w:asciiTheme="minorEastAsia" w:eastAsiaTheme="minorEastAsia" w:hAnsiTheme="minorEastAsia" w:cs="宋体"/>
        </w:rPr>
        <w:t>/365</w:t>
      </w:r>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保险费：保险费</w:t>
      </w:r>
      <w:r w:rsidRPr="00966F55">
        <w:rPr>
          <w:rFonts w:asciiTheme="minorEastAsia" w:eastAsiaTheme="minorEastAsia" w:hAnsiTheme="minorEastAsia" w:cs="宋体"/>
        </w:rPr>
        <w:t xml:space="preserve"> = </w:t>
      </w:r>
      <w:r w:rsidRPr="00966F55">
        <w:rPr>
          <w:rFonts w:asciiTheme="minorEastAsia" w:eastAsiaTheme="minorEastAsia" w:hAnsiTheme="minorEastAsia" w:cs="宋体" w:hint="eastAsia"/>
        </w:rPr>
        <w:t>保险金额×保险费率；</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73" w:name="_Toc212007230"/>
      <w:r w:rsidRPr="00966F55">
        <w:rPr>
          <w:rFonts w:asciiTheme="minorEastAsia" w:eastAsiaTheme="minorEastAsia" w:hAnsiTheme="minorEastAsia" w:cs="宋体"/>
          <w:b/>
          <w:bCs/>
        </w:rPr>
        <w:t>K68</w:t>
      </w:r>
      <w:bookmarkStart w:id="74" w:name="gcj6"/>
      <w:bookmarkStart w:id="75" w:name="_Toc212007238"/>
      <w:bookmarkEnd w:id="73"/>
      <w:bookmarkEnd w:id="74"/>
      <w:r w:rsidRPr="00966F55">
        <w:rPr>
          <w:rFonts w:asciiTheme="minorEastAsia" w:eastAsiaTheme="minorEastAsia" w:hAnsiTheme="minorEastAsia" w:cs="宋体" w:hint="eastAsia"/>
          <w:b/>
          <w:bCs/>
        </w:rPr>
        <w:t>临时修理扩展条款</w:t>
      </w:r>
      <w:bookmarkStart w:id="76" w:name="gcl3"/>
      <w:bookmarkEnd w:id="75"/>
      <w:bookmarkEnd w:id="76"/>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经保险人事先同意，本保险合同扩展承保被保险人为确保发生保险事故后工程能够继续进行而对受损工程实施的临时修理所发生的一切合理费用。</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77" w:name="_Toc212007239"/>
      <w:r w:rsidRPr="00966F55">
        <w:rPr>
          <w:rFonts w:asciiTheme="minorEastAsia" w:eastAsiaTheme="minorEastAsia" w:hAnsiTheme="minorEastAsia" w:cs="宋体"/>
          <w:b/>
          <w:bCs/>
        </w:rPr>
        <w:t xml:space="preserve">K69 </w:t>
      </w:r>
      <w:proofErr w:type="gramStart"/>
      <w:r w:rsidRPr="00966F55">
        <w:rPr>
          <w:rFonts w:asciiTheme="minorEastAsia" w:eastAsiaTheme="minorEastAsia" w:hAnsiTheme="minorEastAsia" w:cs="宋体" w:hint="eastAsia"/>
          <w:b/>
          <w:bCs/>
        </w:rPr>
        <w:t>临保护</w:t>
      </w:r>
      <w:proofErr w:type="gramEnd"/>
      <w:r w:rsidRPr="00966F55">
        <w:rPr>
          <w:rFonts w:asciiTheme="minorEastAsia" w:eastAsiaTheme="minorEastAsia" w:hAnsiTheme="minorEastAsia" w:cs="宋体" w:hint="eastAsia"/>
          <w:b/>
          <w:bCs/>
        </w:rPr>
        <w:t>措施条款</w:t>
      </w:r>
      <w:bookmarkStart w:id="78" w:name="gcl4"/>
      <w:bookmarkEnd w:id="77"/>
      <w:bookmarkEnd w:id="78"/>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支付了附加的保险费，如果保险财产的任何部分遭受承保范围内的损失，本保险合同扩展承保为进行合理的临时或永久性的修理而产生的必要费用，但仅限于为防止财产遭受进一步损失所进行的修理，且被保险人应保留上述修理支出的详细记录。</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79" w:name="_Toc212007251"/>
      <w:r w:rsidRPr="00966F55">
        <w:rPr>
          <w:rFonts w:asciiTheme="minorEastAsia" w:eastAsiaTheme="minorEastAsia" w:hAnsiTheme="minorEastAsia" w:cs="宋体"/>
          <w:b/>
          <w:bCs/>
        </w:rPr>
        <w:t xml:space="preserve">K70 </w:t>
      </w:r>
      <w:bookmarkStart w:id="80" w:name="_Toc212007253"/>
      <w:bookmarkEnd w:id="79"/>
      <w:r w:rsidRPr="00966F55">
        <w:rPr>
          <w:rFonts w:asciiTheme="minorEastAsia" w:eastAsiaTheme="minorEastAsia" w:hAnsiTheme="minorEastAsia" w:cs="宋体" w:hint="eastAsia"/>
          <w:b/>
          <w:bCs/>
        </w:rPr>
        <w:t>试车期电力意外中断条款</w:t>
      </w:r>
      <w:bookmarkEnd w:id="80"/>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兹经双方同意，本保险合同扩展承保试车期间因任何外来原因导致的电力意外中断造成保险财产直接的物质损失或损坏。</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81" w:name="_Toc212007254"/>
      <w:r w:rsidRPr="00966F55">
        <w:rPr>
          <w:rFonts w:asciiTheme="minorEastAsia" w:eastAsiaTheme="minorEastAsia" w:hAnsiTheme="minorEastAsia" w:cs="宋体"/>
          <w:b/>
          <w:bCs/>
        </w:rPr>
        <w:t xml:space="preserve">K71 </w:t>
      </w:r>
      <w:proofErr w:type="gramStart"/>
      <w:r w:rsidRPr="00966F55">
        <w:rPr>
          <w:rFonts w:asciiTheme="minorEastAsia" w:eastAsiaTheme="minorEastAsia" w:hAnsiTheme="minorEastAsia" w:cs="宋体" w:hint="eastAsia"/>
          <w:b/>
          <w:bCs/>
        </w:rPr>
        <w:t>实损实赔保险</w:t>
      </w:r>
      <w:proofErr w:type="gramEnd"/>
      <w:r w:rsidRPr="00966F55">
        <w:rPr>
          <w:rFonts w:asciiTheme="minorEastAsia" w:eastAsiaTheme="minorEastAsia" w:hAnsiTheme="minorEastAsia" w:cs="宋体" w:hint="eastAsia"/>
          <w:b/>
          <w:bCs/>
        </w:rPr>
        <w:t>条款</w:t>
      </w:r>
      <w:bookmarkStart w:id="82" w:name="gcs5"/>
      <w:bookmarkEnd w:id="81"/>
      <w:bookmarkEnd w:id="82"/>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兹经双方同意，本保险合同承保之保险标的物，其保险金额系以</w:t>
      </w:r>
      <w:proofErr w:type="gramStart"/>
      <w:r w:rsidRPr="00966F55">
        <w:rPr>
          <w:rFonts w:asciiTheme="minorEastAsia" w:eastAsiaTheme="minorEastAsia" w:hAnsiTheme="minorEastAsia" w:cs="宋体" w:hint="eastAsia"/>
        </w:rPr>
        <w:t>实损实</w:t>
      </w:r>
      <w:proofErr w:type="gramEnd"/>
      <w:r w:rsidRPr="00966F55">
        <w:rPr>
          <w:rFonts w:asciiTheme="minorEastAsia" w:eastAsiaTheme="minorEastAsia" w:hAnsiTheme="minorEastAsia" w:cs="宋体" w:hint="eastAsia"/>
        </w:rPr>
        <w:t>赔为基础，保险期间内每一次保险事故发生时，以实际</w:t>
      </w:r>
      <w:proofErr w:type="gramStart"/>
      <w:r w:rsidRPr="00966F55">
        <w:rPr>
          <w:rFonts w:asciiTheme="minorEastAsia" w:eastAsiaTheme="minorEastAsia" w:hAnsiTheme="minorEastAsia" w:cs="宋体" w:hint="eastAsia"/>
        </w:rPr>
        <w:t>损失赔</w:t>
      </w:r>
      <w:proofErr w:type="gramEnd"/>
      <w:r w:rsidRPr="00966F55">
        <w:rPr>
          <w:rFonts w:asciiTheme="minorEastAsia" w:eastAsiaTheme="minorEastAsia" w:hAnsiTheme="minorEastAsia" w:cs="宋体" w:hint="eastAsia"/>
        </w:rPr>
        <w:t>付，不受其本保险合同他有关条款比例分摊之限制，但保险期内累计之赔偿金仍以保险金额限。若本条款与本保险合同内其他条款内容相冲突，以本条款所在内容为准。</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83" w:name="_Toc212007259"/>
      <w:r w:rsidRPr="00966F55">
        <w:rPr>
          <w:rFonts w:asciiTheme="minorEastAsia" w:eastAsiaTheme="minorEastAsia" w:hAnsiTheme="minorEastAsia" w:cs="宋体"/>
          <w:b/>
          <w:bCs/>
        </w:rPr>
        <w:t>K72</w:t>
      </w:r>
      <w:bookmarkStart w:id="84" w:name="_Toc212007262"/>
      <w:bookmarkEnd w:id="83"/>
      <w:r w:rsidRPr="00966F55">
        <w:rPr>
          <w:rFonts w:asciiTheme="minorEastAsia" w:eastAsiaTheme="minorEastAsia" w:hAnsiTheme="minorEastAsia" w:cs="宋体" w:hint="eastAsia"/>
          <w:b/>
          <w:bCs/>
        </w:rPr>
        <w:t>停工损失扩展条款</w:t>
      </w:r>
      <w:bookmarkStart w:id="85" w:name="gctinggongsunshi"/>
      <w:bookmarkEnd w:id="84"/>
      <w:bookmarkEnd w:id="85"/>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兹经双方同意，本保险合同扩展承保被保险工程全部或部分停工期间发生本保险合同项下的保险责任范围内的事故导致的损失。但仅限于连续停工不超过</w:t>
      </w:r>
      <w:r w:rsidRPr="00966F55">
        <w:rPr>
          <w:rFonts w:asciiTheme="minorEastAsia" w:eastAsiaTheme="minorEastAsia" w:hAnsiTheme="minorEastAsia" w:cs="宋体"/>
        </w:rPr>
        <w:t>3</w:t>
      </w:r>
      <w:r w:rsidRPr="00966F55">
        <w:rPr>
          <w:rFonts w:asciiTheme="minorEastAsia" w:eastAsiaTheme="minorEastAsia" w:hAnsiTheme="minorEastAsia" w:cs="宋体" w:hint="eastAsia"/>
        </w:rPr>
        <w:t>个月的工程部分，并且被保险人：</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（１）在发生停工时，必须及时书面通知保险人，并向保险人提交由本工程总监理工程师签发的停工令或复</w:t>
      </w:r>
      <w:proofErr w:type="gramStart"/>
      <w:r w:rsidRPr="00966F55">
        <w:rPr>
          <w:rFonts w:asciiTheme="minorEastAsia" w:eastAsiaTheme="minorEastAsia" w:hAnsiTheme="minorEastAsia" w:cs="宋体" w:hint="eastAsia"/>
        </w:rPr>
        <w:t>工令</w:t>
      </w:r>
      <w:proofErr w:type="gramEnd"/>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lastRenderedPageBreak/>
        <w:t>（２）停工期间，必须对停工部分工程采取合理的防损措施；</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86" w:name="_Toc212007267"/>
      <w:r w:rsidRPr="00966F55">
        <w:rPr>
          <w:rFonts w:asciiTheme="minorEastAsia" w:eastAsiaTheme="minorEastAsia" w:hAnsiTheme="minorEastAsia" w:cs="宋体"/>
          <w:b/>
          <w:bCs/>
        </w:rPr>
        <w:t xml:space="preserve">K73 </w:t>
      </w:r>
      <w:r w:rsidRPr="00966F55">
        <w:rPr>
          <w:rFonts w:asciiTheme="minorEastAsia" w:eastAsiaTheme="minorEastAsia" w:hAnsiTheme="minorEastAsia" w:cs="宋体" w:hint="eastAsia"/>
          <w:b/>
          <w:bCs/>
        </w:rPr>
        <w:t>文件和计算机记录扩展条款</w:t>
      </w:r>
      <w:bookmarkEnd w:id="86"/>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本保险合同偿付被保险人用于工程建设的文件、手稿、图样、计划书和计算机系统的记录的费用和／或用于复制这些文件或记录而花费的费用</w:t>
      </w:r>
      <w:r w:rsidRPr="00966F55">
        <w:rPr>
          <w:rFonts w:asciiTheme="minorEastAsia" w:eastAsiaTheme="minorEastAsia" w:hAnsiTheme="minorEastAsia" w:cs="宋体"/>
        </w:rPr>
        <w:t xml:space="preserve"> (</w:t>
      </w:r>
      <w:r w:rsidRPr="00966F55">
        <w:rPr>
          <w:rFonts w:asciiTheme="minorEastAsia" w:eastAsiaTheme="minorEastAsia" w:hAnsiTheme="minorEastAsia" w:cs="宋体" w:hint="eastAsia"/>
        </w:rPr>
        <w:t>包括输入这些记录的费用</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，但不包括那些资料对被保险人的价值。</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损失包括对含有材料的数据记录偶然的或蓄意地删除、破坏或曲解，及对设备的损坏，但以下列为条件：</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a</w:t>
      </w:r>
      <w:r w:rsidRPr="00966F55">
        <w:rPr>
          <w:rFonts w:asciiTheme="minorEastAsia" w:eastAsiaTheme="minorEastAsia" w:hAnsiTheme="minorEastAsia" w:cs="宋体" w:hint="eastAsia"/>
          <w:b/>
          <w:bCs/>
        </w:rPr>
        <w:t>对恶意或意外删除文件导致的损失，本保险不负责赔偿事故发生后超过或持续超过</w:t>
      </w:r>
      <w:r w:rsidRPr="00966F55">
        <w:rPr>
          <w:rFonts w:asciiTheme="minorEastAsia" w:eastAsiaTheme="minorEastAsia" w:hAnsiTheme="minorEastAsia" w:cs="宋体"/>
          <w:b/>
          <w:bCs/>
        </w:rPr>
        <w:t>12</w:t>
      </w:r>
      <w:r w:rsidRPr="00966F55">
        <w:rPr>
          <w:rFonts w:asciiTheme="minorEastAsia" w:eastAsiaTheme="minorEastAsia" w:hAnsiTheme="minorEastAsia" w:cs="宋体" w:hint="eastAsia"/>
          <w:b/>
          <w:bCs/>
        </w:rPr>
        <w:t>个</w:t>
      </w:r>
      <w:proofErr w:type="gramStart"/>
      <w:r w:rsidRPr="00966F55">
        <w:rPr>
          <w:rFonts w:asciiTheme="minorEastAsia" w:eastAsiaTheme="minorEastAsia" w:hAnsiTheme="minorEastAsia" w:cs="宋体" w:hint="eastAsia"/>
          <w:b/>
          <w:bCs/>
        </w:rPr>
        <w:t>公历月</w:t>
      </w:r>
      <w:proofErr w:type="gramEnd"/>
      <w:r w:rsidRPr="00966F55">
        <w:rPr>
          <w:rFonts w:asciiTheme="minorEastAsia" w:eastAsiaTheme="minorEastAsia" w:hAnsiTheme="minorEastAsia" w:cs="宋体" w:hint="eastAsia"/>
          <w:b/>
          <w:bCs/>
        </w:rPr>
        <w:t>所造成的损失费用。</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b</w:t>
      </w:r>
      <w:r w:rsidRPr="00966F55">
        <w:rPr>
          <w:rFonts w:asciiTheme="minorEastAsia" w:eastAsiaTheme="minorEastAsia" w:hAnsiTheme="minorEastAsia" w:cs="宋体" w:hint="eastAsia"/>
        </w:rPr>
        <w:t>被保险人应保存足够的所有计算机系统记录的备用复制件，并且应采取任何合理的预防措施来保持并贮存这些复制件。</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c</w:t>
      </w:r>
      <w:r w:rsidRPr="00966F55">
        <w:rPr>
          <w:rFonts w:asciiTheme="minorEastAsia" w:eastAsiaTheme="minorEastAsia" w:hAnsiTheme="minorEastAsia" w:cs="宋体" w:hint="eastAsia"/>
        </w:rPr>
        <w:t>只要是合理可行的，被保险人应遵循生产商和／或供货商对计算机系统记录及资料进行安全保护的建议。</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87" w:name="_Toc212007269"/>
      <w:r w:rsidRPr="00966F55">
        <w:rPr>
          <w:rFonts w:asciiTheme="minorEastAsia" w:eastAsiaTheme="minorEastAsia" w:hAnsiTheme="minorEastAsia" w:cs="宋体"/>
          <w:b/>
          <w:bCs/>
        </w:rPr>
        <w:t xml:space="preserve">K74 </w:t>
      </w:r>
      <w:r w:rsidRPr="00966F55">
        <w:rPr>
          <w:rFonts w:asciiTheme="minorEastAsia" w:eastAsiaTheme="minorEastAsia" w:hAnsiTheme="minorEastAsia" w:cs="宋体" w:hint="eastAsia"/>
          <w:b/>
          <w:bCs/>
        </w:rPr>
        <w:t>新增项目特别条款</w:t>
      </w:r>
      <w:bookmarkStart w:id="88" w:name="gcx1"/>
      <w:bookmarkEnd w:id="87"/>
      <w:bookmarkEnd w:id="88"/>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明细表保险项目土建工程中的新增项目将根据工程期间施工及设计修改的实际情况进行调整，该调整的部分全部列入本保险合同承保范围，新增项目的合同金额应计入本保险合同明细表中物质损失的预计总保险金额，但不得超过预计总保险金额的％，对于超出部分，应支付相应的保险费。</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89" w:name="_Toc212007283"/>
      <w:r w:rsidRPr="00966F55">
        <w:rPr>
          <w:rFonts w:asciiTheme="minorEastAsia" w:eastAsiaTheme="minorEastAsia" w:hAnsiTheme="minorEastAsia" w:cs="宋体"/>
          <w:b/>
          <w:bCs/>
        </w:rPr>
        <w:t xml:space="preserve">K75 </w:t>
      </w:r>
      <w:r w:rsidRPr="00966F55">
        <w:rPr>
          <w:rFonts w:asciiTheme="minorEastAsia" w:eastAsiaTheme="minorEastAsia" w:hAnsiTheme="minorEastAsia" w:cs="宋体" w:hint="eastAsia"/>
          <w:b/>
          <w:bCs/>
        </w:rPr>
        <w:t>震动、移动或减弱支撑扩展条款</w:t>
      </w:r>
      <w:bookmarkEnd w:id="89"/>
      <w:r w:rsidRPr="00966F55">
        <w:rPr>
          <w:rFonts w:asciiTheme="minorEastAsia" w:eastAsiaTheme="minorEastAsia" w:hAnsiTheme="minorEastAsia" w:cs="宋体"/>
          <w:b/>
          <w:bCs/>
        </w:rPr>
        <w:t xml:space="preserve"> A</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本保险合同扩展负责赔偿被保险人因震动、移动或减弱支撑而引致建筑物结构（或构筑物）受损或危害占用者的安全（经有关部门鉴定为危房或危险建筑物）而所致的赔偿责任。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被保险人应注意以下列条件为限：</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1</w:t>
      </w:r>
      <w:r w:rsidRPr="00966F55">
        <w:rPr>
          <w:rFonts w:asciiTheme="minorEastAsia" w:eastAsiaTheme="minorEastAsia" w:hAnsiTheme="minorEastAsia" w:cs="宋体" w:hint="eastAsia"/>
        </w:rPr>
        <w:t>）事故发生前，该建筑物（或构筑物）应是完好安全的，并且被保险人对施工可能产生影响的建筑物（或构筑物）做好经该建筑物（或构筑物）业主确认的详细文字图片记录，并且已采取一切必需安全预防措施。</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2</w:t>
      </w:r>
      <w:r w:rsidRPr="00966F55">
        <w:rPr>
          <w:rFonts w:asciiTheme="minorEastAsia" w:eastAsiaTheme="minorEastAsia" w:hAnsiTheme="minorEastAsia" w:cs="宋体" w:hint="eastAsia"/>
        </w:rPr>
        <w:t>）当获知损坏后，而损坏程度未能影响建筑物（或构筑物）的安全性能、且该损坏是因为或认为是因与从事工程有关的震动、移动或减弱支撑而引致的结果，被保险人应立即停止施工并自负费用采取必需的安全措施加以防护加固。</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3</w:t>
      </w:r>
      <w:r w:rsidRPr="00966F55">
        <w:rPr>
          <w:rFonts w:asciiTheme="minorEastAsia" w:eastAsiaTheme="minorEastAsia" w:hAnsiTheme="minorEastAsia" w:cs="宋体" w:hint="eastAsia"/>
        </w:rPr>
        <w:t>）已被有关当局宣布为危楼（或构筑物）或已被命令拆除的建筑物，保险人对于该楼（或构筑物）因震动、移动或减弱支撑而引起的损失，不负赔偿责任。</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保险人不负责赔偿被保险人：</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既不影响第三者财产、土地或建筑物的稳定性，又不危及其拥有人的表面损坏；</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在保险期间内，被保险人为防止损失发生而采取预防或减少损失的费用。</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90" w:name="_Toc212007286"/>
      <w:r w:rsidRPr="00966F55">
        <w:rPr>
          <w:rFonts w:asciiTheme="minorEastAsia" w:eastAsiaTheme="minorEastAsia" w:hAnsiTheme="minorEastAsia" w:cs="宋体"/>
          <w:b/>
          <w:bCs/>
        </w:rPr>
        <w:t xml:space="preserve">K76 </w:t>
      </w:r>
      <w:r w:rsidRPr="00966F55">
        <w:rPr>
          <w:rFonts w:asciiTheme="minorEastAsia" w:eastAsiaTheme="minorEastAsia" w:hAnsiTheme="minorEastAsia" w:cs="宋体" w:hint="eastAsia"/>
          <w:b/>
          <w:bCs/>
        </w:rPr>
        <w:t>自动升值条款</w:t>
      </w:r>
      <w:bookmarkEnd w:id="90"/>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兹经双方同意并约定，保险人同意本保险合同明细表所列各项目的保险金额应在本保险期间内按其比例部分增加百分之，如增值超出这个比例，对超出部分应支付相应的保险费。</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除非保险合同另有规定，本条款只对保险合同生效之日后的保险金额有效。</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lastRenderedPageBreak/>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91" w:name="_Toc212007290"/>
      <w:r w:rsidRPr="00966F55">
        <w:rPr>
          <w:rFonts w:asciiTheme="minorEastAsia" w:eastAsiaTheme="minorEastAsia" w:hAnsiTheme="minorEastAsia" w:cs="宋体"/>
          <w:b/>
          <w:bCs/>
        </w:rPr>
        <w:t xml:space="preserve">K77 </w:t>
      </w:r>
      <w:r w:rsidRPr="00966F55">
        <w:rPr>
          <w:rFonts w:asciiTheme="minorEastAsia" w:eastAsiaTheme="minorEastAsia" w:hAnsiTheme="minorEastAsia" w:cs="宋体" w:hint="eastAsia"/>
          <w:b/>
          <w:bCs/>
        </w:rPr>
        <w:t>租赁费用条款</w:t>
      </w:r>
      <w:bookmarkEnd w:id="91"/>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兹经双方同意，本保险合同扩展承保对于不再适合使用的受损保险建筑物或其任何部分进行重置期间所必须另行花费的租金。每次事故的最高赔偿限额为受损保险财产保险金额的％或万，以高者为准。</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92" w:name="_Toc212007291"/>
      <w:r w:rsidRPr="00966F55">
        <w:rPr>
          <w:rFonts w:asciiTheme="minorEastAsia" w:eastAsiaTheme="minorEastAsia" w:hAnsiTheme="minorEastAsia" w:cs="宋体"/>
          <w:b/>
          <w:bCs/>
        </w:rPr>
        <w:t xml:space="preserve">K78 </w:t>
      </w:r>
      <w:bookmarkStart w:id="93" w:name="_Toc212007292"/>
      <w:bookmarkEnd w:id="92"/>
      <w:r w:rsidRPr="00966F55">
        <w:rPr>
          <w:rFonts w:asciiTheme="minorEastAsia" w:eastAsiaTheme="minorEastAsia" w:hAnsiTheme="minorEastAsia" w:cs="宋体" w:hint="eastAsia"/>
          <w:b/>
          <w:bCs/>
        </w:rPr>
        <w:t>自动承保竣工工程条款</w:t>
      </w:r>
      <w:bookmarkEnd w:id="93"/>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兹经双方同意，如在保险人签发</w:t>
      </w:r>
      <w:proofErr w:type="gramStart"/>
      <w:r w:rsidRPr="00966F55">
        <w:rPr>
          <w:rFonts w:asciiTheme="minorEastAsia" w:eastAsiaTheme="minorEastAsia" w:hAnsiTheme="minorEastAsia" w:cs="宋体" w:hint="eastAsia"/>
        </w:rPr>
        <w:t>之险第</w:t>
      </w:r>
      <w:proofErr w:type="gramEnd"/>
      <w:r w:rsidRPr="00966F55">
        <w:rPr>
          <w:rFonts w:asciiTheme="minorEastAsia" w:eastAsiaTheme="minorEastAsia" w:hAnsiTheme="minorEastAsia" w:cs="宋体"/>
        </w:rPr>
        <w:t>[   ]</w:t>
      </w:r>
      <w:proofErr w:type="gramStart"/>
      <w:r w:rsidRPr="00966F55">
        <w:rPr>
          <w:rFonts w:asciiTheme="minorEastAsia" w:eastAsiaTheme="minorEastAsia" w:hAnsiTheme="minorEastAsia" w:cs="宋体" w:hint="eastAsia"/>
        </w:rPr>
        <w:t>号保险</w:t>
      </w:r>
      <w:proofErr w:type="gramEnd"/>
      <w:r w:rsidRPr="00966F55">
        <w:rPr>
          <w:rFonts w:asciiTheme="minorEastAsia" w:eastAsiaTheme="minorEastAsia" w:hAnsiTheme="minorEastAsia" w:cs="宋体" w:hint="eastAsia"/>
        </w:rPr>
        <w:t>合同项下承保的任何工程，因工程所有人对部分或全部工程签发完工验收证书或验收合格，或工程所有人实际占有或使用或接收该部分或全部工程而导致上述之建筑工程一切险保险合同终止承保，则本保险即自动承保该部份或全部工程</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财产</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，但规定被保险人一旦知悉上述保险终止情况时，应在天内向保险人申报该部份或全部工程</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财产</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的保险金额并缴付按天数比例计算的附加保险费。</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本保险合同所载其它内容不变。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94" w:name="_Toc212005558"/>
      <w:r w:rsidRPr="00966F55">
        <w:rPr>
          <w:rFonts w:asciiTheme="minorEastAsia" w:eastAsiaTheme="minorEastAsia" w:hAnsiTheme="minorEastAsia" w:cs="宋体"/>
          <w:b/>
          <w:bCs/>
        </w:rPr>
        <w:t xml:space="preserve">K79 </w:t>
      </w:r>
      <w:r w:rsidRPr="00966F55">
        <w:rPr>
          <w:rFonts w:asciiTheme="minorEastAsia" w:eastAsiaTheme="minorEastAsia" w:hAnsiTheme="minorEastAsia" w:cs="宋体" w:hint="eastAsia"/>
          <w:b/>
          <w:bCs/>
        </w:rPr>
        <w:t>自动承保条款</w:t>
      </w:r>
      <w:bookmarkEnd w:id="94"/>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的赔偿将自明细表中描述的新置、新增财产完全建成或获得，或其转移至被保险人名下，或被保险人开始对其负责（除非另有其它保险）时起自动适用于所有这些新置、新增财产。但保险人在本扩展项下的责任不得超过总保险金额的</w:t>
      </w:r>
      <w:r w:rsidRPr="00966F55">
        <w:rPr>
          <w:rFonts w:asciiTheme="minorEastAsia" w:eastAsiaTheme="minorEastAsia" w:hAnsiTheme="minorEastAsia" w:cs="宋体"/>
        </w:rPr>
        <w:t xml:space="preserve">   %</w:t>
      </w:r>
      <w:r w:rsidRPr="00966F55">
        <w:rPr>
          <w:rFonts w:asciiTheme="minorEastAsia" w:eastAsiaTheme="minorEastAsia" w:hAnsiTheme="minorEastAsia" w:cs="宋体" w:hint="eastAsia"/>
        </w:rPr>
        <w:t>。双方同意，被保险人应在获得上述财产的天内书面通知保险人，并按日比例支付附加保险费。</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K80</w:t>
      </w:r>
      <w:r w:rsidRPr="00966F55">
        <w:rPr>
          <w:rFonts w:asciiTheme="minorEastAsia" w:eastAsiaTheme="minorEastAsia" w:hAnsiTheme="minorEastAsia" w:cs="宋体" w:hint="eastAsia"/>
          <w:b/>
          <w:bCs/>
        </w:rPr>
        <w:t>建筑物变动条款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兹经双方同意，鉴于被保险人已缴付了附加的保险费，本保险合同扩展承保保险财产在进行扩建、改建、维修、装修过程中发生的本保险责任范围内的物质损失，但被保险人须以书面形式提前通知</w:t>
      </w:r>
      <w:proofErr w:type="gramStart"/>
      <w:r w:rsidRPr="00966F55">
        <w:rPr>
          <w:rFonts w:asciiTheme="minorEastAsia" w:eastAsiaTheme="minorEastAsia" w:hAnsiTheme="minorEastAsia" w:cs="宋体" w:hint="eastAsia"/>
        </w:rPr>
        <w:t>保险人并克尽</w:t>
      </w:r>
      <w:proofErr w:type="gramEnd"/>
      <w:r w:rsidRPr="00966F55">
        <w:rPr>
          <w:rFonts w:asciiTheme="minorEastAsia" w:eastAsiaTheme="minorEastAsia" w:hAnsiTheme="minorEastAsia" w:cs="宋体" w:hint="eastAsia"/>
        </w:rPr>
        <w:t>职责防止损失发生。</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本扩展条款项下总合同价不得超过：</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附加保险费：</w:t>
      </w:r>
    </w:p>
    <w:p w:rsidR="00E833BE" w:rsidRPr="00966F55" w:rsidRDefault="00E833BE" w:rsidP="00E833BE">
      <w:pPr>
        <w:snapToGrid w:val="0"/>
        <w:spacing w:afterLines="0" w:line="300" w:lineRule="auto"/>
        <w:ind w:firstLine="420"/>
        <w:rPr>
          <w:rFonts w:asciiTheme="minorEastAsia" w:eastAsiaTheme="minorEastAsia" w:hAnsiTheme="minorEastAsia"/>
        </w:rPr>
      </w:pP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二、限制类</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X01</w:t>
      </w:r>
      <w:r w:rsidRPr="00966F55">
        <w:rPr>
          <w:rFonts w:asciiTheme="minorEastAsia" w:eastAsiaTheme="minorEastAsia" w:hAnsiTheme="minorEastAsia" w:cs="宋体" w:hint="eastAsia"/>
          <w:b/>
          <w:bCs/>
        </w:rPr>
        <w:t>地震除外条款</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兹经双方同意，保险人对被保险人直接或间接因地震引起的损失和责任不负责赔偿。</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本保险合同所载其它条件不变。</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X02</w:t>
      </w:r>
      <w:r w:rsidRPr="00966F55">
        <w:rPr>
          <w:rFonts w:asciiTheme="minorEastAsia" w:eastAsiaTheme="minorEastAsia" w:hAnsiTheme="minorEastAsia" w:cs="宋体" w:hint="eastAsia"/>
          <w:b/>
          <w:bCs/>
        </w:rPr>
        <w:t>洪水除外条款</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兹经双方同意，保险人对被保险人直接或间接因洪水引起的损失和责任不负责赔偿。</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本保险合同所载其它条件不变。</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X03</w:t>
      </w:r>
      <w:r w:rsidRPr="00966F55">
        <w:rPr>
          <w:rFonts w:asciiTheme="minorEastAsia" w:eastAsiaTheme="minorEastAsia" w:hAnsiTheme="minorEastAsia" w:cs="宋体" w:hint="eastAsia"/>
          <w:b/>
          <w:bCs/>
        </w:rPr>
        <w:t>隧道工程特别除外条款</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兹经双方同意，保险人对被保险人在工程建设中发生的下列损失和费用不负责赔偿。</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一</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对软石地域灌浆或采取其他必要的安全措施；</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二</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超过图纸规定的开挖以及因此而增加的回填费用；</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三</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排水费用，即使水量远远超过原来的估计；</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lastRenderedPageBreak/>
        <w:t>(</w:t>
      </w:r>
      <w:r w:rsidRPr="00966F55">
        <w:rPr>
          <w:rFonts w:asciiTheme="minorEastAsia" w:eastAsiaTheme="minorEastAsia" w:hAnsiTheme="minorEastAsia" w:cs="宋体" w:hint="eastAsia"/>
          <w:b/>
          <w:bCs/>
        </w:rPr>
        <w:t>四</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排水系统的故障、损坏引起的，且若有充足的备用设备则可以避免的损失；</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五</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因增加防水隔离措施，以及增加排放流水和地下水设备发生的费用。</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本保险合同所载其它条件不变。</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X04</w:t>
      </w:r>
      <w:r w:rsidRPr="00966F55">
        <w:rPr>
          <w:rFonts w:asciiTheme="minorEastAsia" w:eastAsiaTheme="minorEastAsia" w:hAnsiTheme="minorEastAsia" w:cs="宋体" w:hint="eastAsia"/>
          <w:b/>
          <w:bCs/>
        </w:rPr>
        <w:t>农作物、森林除外条款</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兹经双方同意，保险人对被保险人在工程施工期间直接或间接造成农作物、森林以及其它养殖类的损失或责任不负责赔偿。</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本保险合同所载其它条件不变。</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X05</w:t>
      </w:r>
      <w:r w:rsidRPr="00966F55">
        <w:rPr>
          <w:rFonts w:asciiTheme="minorEastAsia" w:eastAsiaTheme="minorEastAsia" w:hAnsiTheme="minorEastAsia" w:cs="宋体" w:hint="eastAsia"/>
          <w:b/>
          <w:bCs/>
        </w:rPr>
        <w:t>大坝、水库工程除外特别条款</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兹经双方同意，保险人对被保险人在工程建设中发生的下列损失和费用不负责赔偿：</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一</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对软石地域灌浆或采取其它必要的安全措施；</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二</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排水费用，即使水量远远超过原来的估计；</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三</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排水系统的故障、损坏引起的，且若有充足的备用设备则可以避免的损失；</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四</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因增加防水隔离措施，以及增加排放流水和地下水的设备而发生的费用；</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五</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基础不实造成地陷引起的损失；</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六</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裂缝和渗漏</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本保险合同所载其它条件不变。</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X06</w:t>
      </w:r>
      <w:r w:rsidRPr="00966F55">
        <w:rPr>
          <w:rFonts w:asciiTheme="minorEastAsia" w:eastAsiaTheme="minorEastAsia" w:hAnsiTheme="minorEastAsia" w:cs="宋体" w:hint="eastAsia"/>
          <w:b/>
          <w:bCs/>
        </w:rPr>
        <w:t>清除滑坡土石方特别除外条款</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兹经双方同意，保险人不负责赔偿被保险人清除滑坡土石方的费用，但对滑坡造成工程地区重新开挖的费用在不超过原开挖费用的范围内负责赔偿。对被保险人未采取或未及时采取必要的措施而导致斜坡腐蚀的修补费用不负责赔偿。</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本保险合同所载其它条件不变。</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X07</w:t>
      </w:r>
      <w:r w:rsidRPr="00966F55">
        <w:rPr>
          <w:rFonts w:asciiTheme="minorEastAsia" w:eastAsiaTheme="minorEastAsia" w:hAnsiTheme="minorEastAsia" w:cs="宋体" w:hint="eastAsia"/>
          <w:b/>
          <w:bCs/>
        </w:rPr>
        <w:t>旧设备除外条款</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兹经双方同意，保险人对被保险的旧设备的下列损失不负责赔偿。</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proofErr w:type="gramStart"/>
      <w:r w:rsidRPr="00966F55">
        <w:rPr>
          <w:rFonts w:asciiTheme="minorEastAsia" w:eastAsiaTheme="minorEastAsia" w:hAnsiTheme="minorEastAsia" w:cs="宋体" w:hint="eastAsia"/>
          <w:b/>
          <w:bCs/>
        </w:rPr>
        <w:t>一</w:t>
      </w:r>
      <w:proofErr w:type="gramEnd"/>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可归因于该设备在本次安装之前的运行；</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二</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可归因于该设备的拆卸</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若本保险合同未承保该拆卸工程</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三</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任何非金属部分。</w:t>
      </w:r>
    </w:p>
    <w:p w:rsidR="00E833BE" w:rsidRPr="00966F55" w:rsidRDefault="00E833BE" w:rsidP="00E833BE">
      <w:pPr>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rPr>
      </w:pPr>
      <w:r w:rsidRPr="00966F55">
        <w:rPr>
          <w:rFonts w:asciiTheme="minorEastAsia" w:eastAsiaTheme="minorEastAsia" w:hAnsiTheme="minorEastAsia" w:cs="宋体"/>
          <w:b/>
          <w:bCs/>
        </w:rPr>
        <w:t>X08</w:t>
      </w:r>
      <w:r w:rsidRPr="00966F55">
        <w:rPr>
          <w:rFonts w:asciiTheme="minorEastAsia" w:eastAsiaTheme="minorEastAsia" w:hAnsiTheme="minorEastAsia" w:cs="宋体" w:hint="eastAsia"/>
          <w:b/>
          <w:bCs/>
        </w:rPr>
        <w:t>风暴除外条款</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兹经双方同意，保险人对由于风速达到或超过（蒲福）</w:t>
      </w:r>
      <w:r w:rsidRPr="00966F55">
        <w:rPr>
          <w:rFonts w:asciiTheme="minorEastAsia" w:eastAsiaTheme="minorEastAsia" w:hAnsiTheme="minorEastAsia" w:cs="宋体"/>
          <w:b/>
          <w:bCs/>
        </w:rPr>
        <w:t>8</w:t>
      </w:r>
      <w:r w:rsidRPr="00966F55">
        <w:rPr>
          <w:rFonts w:asciiTheme="minorEastAsia" w:eastAsiaTheme="minorEastAsia" w:hAnsiTheme="minorEastAsia" w:cs="宋体" w:hint="eastAsia"/>
          <w:b/>
          <w:bCs/>
        </w:rPr>
        <w:t>级（平均风速超过</w:t>
      </w:r>
      <w:r w:rsidRPr="00966F55">
        <w:rPr>
          <w:rFonts w:asciiTheme="minorEastAsia" w:eastAsiaTheme="minorEastAsia" w:hAnsiTheme="minorEastAsia" w:cs="宋体"/>
          <w:b/>
          <w:bCs/>
        </w:rPr>
        <w:t>62</w:t>
      </w:r>
      <w:r w:rsidRPr="00966F55">
        <w:rPr>
          <w:rFonts w:asciiTheme="minorEastAsia" w:eastAsiaTheme="minorEastAsia" w:hAnsiTheme="minorEastAsia" w:cs="宋体" w:hint="eastAsia"/>
          <w:b/>
          <w:bCs/>
        </w:rPr>
        <w:t>千米</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小时）的风暴直接或间接导致的损失、损坏或责任不负责赔偿。</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X09</w:t>
      </w:r>
      <w:r w:rsidRPr="00966F55">
        <w:rPr>
          <w:rFonts w:asciiTheme="minorEastAsia" w:eastAsiaTheme="minorEastAsia" w:hAnsiTheme="minorEastAsia" w:cs="宋体" w:hint="eastAsia"/>
          <w:b/>
          <w:bCs/>
        </w:rPr>
        <w:t>隧道、坑道、临时或永久地下建筑安装工程特别条款</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兹经双方同意，保险人对被保险人由于下列各项不负责赔偿：</w:t>
      </w:r>
    </w:p>
    <w:p w:rsidR="00E833BE" w:rsidRPr="00966F55" w:rsidRDefault="00E833BE" w:rsidP="00E833BE">
      <w:pPr>
        <w:pStyle w:val="21"/>
        <w:spacing w:afterLines="0" w:line="300" w:lineRule="auto"/>
        <w:ind w:firstLineChars="201" w:firstLine="424"/>
        <w:rPr>
          <w:rFonts w:asciiTheme="minorEastAsia" w:eastAsiaTheme="minorEastAsia" w:hAnsiTheme="minorEastAsia"/>
          <w:b/>
          <w:bCs/>
          <w:szCs w:val="21"/>
        </w:rPr>
      </w:pPr>
      <w:r w:rsidRPr="00966F55">
        <w:rPr>
          <w:rFonts w:asciiTheme="minorEastAsia" w:eastAsiaTheme="minorEastAsia" w:hAnsiTheme="minorEastAsia" w:cs="宋体" w:hint="eastAsia"/>
          <w:b/>
          <w:bCs/>
          <w:szCs w:val="21"/>
        </w:rPr>
        <w:t>（一）改变施工方法或地质条件不可预见的变化或地质障碍所增加的费用；</w:t>
      </w:r>
    </w:p>
    <w:p w:rsidR="00E833BE" w:rsidRPr="00966F55" w:rsidRDefault="00E833BE" w:rsidP="00E833BE">
      <w:pPr>
        <w:pStyle w:val="21"/>
        <w:spacing w:afterLines="0" w:line="300" w:lineRule="auto"/>
        <w:ind w:firstLineChars="201" w:firstLine="424"/>
        <w:rPr>
          <w:rFonts w:asciiTheme="minorEastAsia" w:eastAsiaTheme="minorEastAsia" w:hAnsiTheme="minorEastAsia"/>
          <w:b/>
          <w:bCs/>
          <w:szCs w:val="21"/>
        </w:rPr>
      </w:pPr>
      <w:r w:rsidRPr="00966F55">
        <w:rPr>
          <w:rFonts w:asciiTheme="minorEastAsia" w:eastAsiaTheme="minorEastAsia" w:hAnsiTheme="minorEastAsia" w:cs="宋体" w:hint="eastAsia"/>
          <w:b/>
          <w:bCs/>
          <w:szCs w:val="21"/>
        </w:rPr>
        <w:t>（二）为改善或稳定地质条件，或封闭入水口而采取的必要措施所发生的费用，但为修复受损保险财产所必须采取的措施不在此限；</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lastRenderedPageBreak/>
        <w:t>（三）清除挖掘物，或者清除超挖物及由此产生的回填费用；</w:t>
      </w:r>
    </w:p>
    <w:p w:rsidR="00E833BE" w:rsidRPr="00966F55" w:rsidRDefault="00E833BE" w:rsidP="00E833BE">
      <w:pPr>
        <w:pStyle w:val="23"/>
        <w:spacing w:afterLines="0" w:line="300" w:lineRule="auto"/>
        <w:ind w:firstLineChars="201" w:firstLine="424"/>
        <w:rPr>
          <w:rFonts w:asciiTheme="minorEastAsia" w:eastAsiaTheme="minorEastAsia" w:hAnsiTheme="minorEastAsia"/>
          <w:bCs/>
          <w:sz w:val="21"/>
          <w:szCs w:val="21"/>
        </w:rPr>
      </w:pPr>
      <w:r w:rsidRPr="00966F55">
        <w:rPr>
          <w:rFonts w:asciiTheme="minorEastAsia" w:eastAsiaTheme="minorEastAsia" w:hAnsiTheme="minorEastAsia" w:cs="宋体" w:hint="eastAsia"/>
          <w:bCs/>
          <w:sz w:val="21"/>
          <w:szCs w:val="21"/>
        </w:rPr>
        <w:t>（四）排水费用，但为修复受损保险财产所必须采取的排水措施所发生的费用不在此限；</w:t>
      </w:r>
    </w:p>
    <w:p w:rsidR="00E833BE" w:rsidRPr="00966F55" w:rsidRDefault="00E833BE" w:rsidP="00E833BE">
      <w:pPr>
        <w:pStyle w:val="21"/>
        <w:spacing w:afterLines="0" w:line="300" w:lineRule="auto"/>
        <w:ind w:firstLineChars="201" w:firstLine="424"/>
        <w:rPr>
          <w:rFonts w:asciiTheme="minorEastAsia" w:eastAsiaTheme="minorEastAsia" w:hAnsiTheme="minorEastAsia"/>
          <w:b/>
          <w:bCs/>
          <w:szCs w:val="21"/>
        </w:rPr>
      </w:pPr>
      <w:r w:rsidRPr="00966F55">
        <w:rPr>
          <w:rFonts w:asciiTheme="minorEastAsia" w:eastAsiaTheme="minorEastAsia" w:hAnsiTheme="minorEastAsia" w:cs="宋体" w:hint="eastAsia"/>
          <w:b/>
          <w:bCs/>
          <w:szCs w:val="21"/>
        </w:rPr>
        <w:t>（五）使用备用设施本可以避免的排水系统损坏；</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（六）放弃或恢复隧道挖掘设备；</w:t>
      </w:r>
    </w:p>
    <w:p w:rsidR="00E833BE" w:rsidRPr="00966F55" w:rsidRDefault="00E833BE" w:rsidP="00E833BE">
      <w:pPr>
        <w:pStyle w:val="21"/>
        <w:spacing w:afterLines="0" w:line="300" w:lineRule="auto"/>
        <w:ind w:firstLineChars="201" w:firstLine="424"/>
        <w:rPr>
          <w:rFonts w:asciiTheme="minorEastAsia" w:eastAsiaTheme="minorEastAsia" w:hAnsiTheme="minorEastAsia"/>
          <w:b/>
          <w:bCs/>
          <w:szCs w:val="21"/>
        </w:rPr>
      </w:pPr>
      <w:r w:rsidRPr="00966F55">
        <w:rPr>
          <w:rFonts w:asciiTheme="minorEastAsia" w:eastAsiaTheme="minorEastAsia" w:hAnsiTheme="minorEastAsia" w:cs="宋体" w:hint="eastAsia"/>
          <w:b/>
          <w:bCs/>
          <w:szCs w:val="21"/>
        </w:rPr>
        <w:t>（七）为挖掘进行支撑或加固地面所需的膨润土等任何媒介物。</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保险人依照本保险合同应赔偿金额以将保险财产恢复至受损前技术标准所规定的费用为限，但不超过损失发生区域原挖掘费用的百分之（</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X10</w:t>
      </w:r>
      <w:r w:rsidRPr="00966F55">
        <w:rPr>
          <w:rFonts w:asciiTheme="minorEastAsia" w:eastAsiaTheme="minorEastAsia" w:hAnsiTheme="minorEastAsia" w:cs="宋体" w:hint="eastAsia"/>
          <w:b/>
          <w:bCs/>
        </w:rPr>
        <w:t>打桩及挡土墙除外条款</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兹经双方同意，保险人对以下费用不负责赔偿：</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（一）由于以下原因更换、矫正桩柱或挡土墙：</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1</w:t>
      </w:r>
      <w:r w:rsidRPr="00966F55">
        <w:rPr>
          <w:rFonts w:asciiTheme="minorEastAsia" w:eastAsiaTheme="minorEastAsia" w:hAnsiTheme="minorEastAsia" w:cs="宋体" w:hint="eastAsia"/>
          <w:b/>
          <w:bCs/>
        </w:rPr>
        <w:t>、在施工中错误放置、错误连接或挤压；</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2</w:t>
      </w:r>
      <w:r w:rsidRPr="00966F55">
        <w:rPr>
          <w:rFonts w:asciiTheme="minorEastAsia" w:eastAsiaTheme="minorEastAsia" w:hAnsiTheme="minorEastAsia" w:cs="宋体" w:hint="eastAsia"/>
          <w:b/>
          <w:bCs/>
        </w:rPr>
        <w:t>、在打桩或抽取过程中丢失、放弃或损坏；</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3</w:t>
      </w:r>
      <w:r w:rsidRPr="00966F55">
        <w:rPr>
          <w:rFonts w:asciiTheme="minorEastAsia" w:eastAsiaTheme="minorEastAsia" w:hAnsiTheme="minorEastAsia" w:cs="宋体" w:hint="eastAsia"/>
          <w:b/>
          <w:bCs/>
        </w:rPr>
        <w:t>、打桩设备或套筒的故障或损坏导致阻塞；</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（二）修复断开或分离的板桩；</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（三）修复任何物质的渗漏或渗透；</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（四）填充空隙或更换消耗掉的膨润土；</w:t>
      </w:r>
    </w:p>
    <w:p w:rsidR="00E833BE" w:rsidRPr="00966F55" w:rsidRDefault="00E833BE" w:rsidP="00E833BE">
      <w:pPr>
        <w:pStyle w:val="31"/>
        <w:spacing w:line="300" w:lineRule="auto"/>
        <w:ind w:leftChars="0" w:left="0" w:firstLineChars="201" w:firstLine="424"/>
        <w:rPr>
          <w:rFonts w:asciiTheme="minorEastAsia" w:eastAsiaTheme="minorEastAsia" w:hAnsiTheme="minorEastAsia"/>
          <w:b/>
          <w:bCs/>
          <w:sz w:val="21"/>
          <w:szCs w:val="21"/>
        </w:rPr>
      </w:pPr>
      <w:r w:rsidRPr="00966F55">
        <w:rPr>
          <w:rFonts w:asciiTheme="minorEastAsia" w:eastAsiaTheme="minorEastAsia" w:hAnsiTheme="minorEastAsia" w:cs="宋体" w:hint="eastAsia"/>
          <w:b/>
          <w:bCs/>
          <w:sz w:val="21"/>
          <w:szCs w:val="21"/>
        </w:rPr>
        <w:t>（五）由于桩基或地基工程不能通过负载测试或其它未达到设计承载能力；</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（六）修复侧立面或结构。</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本条款不适用于由于自然灾害造成的损失，证明损失属于保险责任的举证</w:t>
      </w:r>
      <w:proofErr w:type="gramStart"/>
      <w:r w:rsidRPr="00966F55">
        <w:rPr>
          <w:rFonts w:asciiTheme="minorEastAsia" w:eastAsiaTheme="minorEastAsia" w:hAnsiTheme="minorEastAsia" w:cs="宋体" w:hint="eastAsia"/>
        </w:rPr>
        <w:t>之责应由</w:t>
      </w:r>
      <w:proofErr w:type="gramEnd"/>
      <w:r w:rsidRPr="00966F55">
        <w:rPr>
          <w:rFonts w:asciiTheme="minorEastAsia" w:eastAsiaTheme="minorEastAsia" w:hAnsiTheme="minorEastAsia" w:cs="宋体" w:hint="eastAsia"/>
        </w:rPr>
        <w:t>被保险人承担。</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X11</w:t>
      </w:r>
      <w:r w:rsidRPr="00966F55">
        <w:rPr>
          <w:rFonts w:asciiTheme="minorEastAsia" w:eastAsiaTheme="minorEastAsia" w:hAnsiTheme="minorEastAsia" w:cs="宋体" w:hint="eastAsia"/>
          <w:b/>
          <w:bCs/>
        </w:rPr>
        <w:t>水平钻探损失除外条款</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兹经双方同意，保险人对下列原因造成的损失、损坏或责任不负责赔偿：</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 xml:space="preserve">-- </w:t>
      </w:r>
      <w:r w:rsidRPr="00966F55">
        <w:rPr>
          <w:rFonts w:asciiTheme="minorEastAsia" w:eastAsiaTheme="minorEastAsia" w:hAnsiTheme="minorEastAsia" w:cs="宋体" w:hint="eastAsia"/>
          <w:b/>
          <w:bCs/>
        </w:rPr>
        <w:t>直接或间接由于水平钻探造成的损失；</w:t>
      </w:r>
    </w:p>
    <w:p w:rsidR="00E833BE" w:rsidRPr="00966F55" w:rsidRDefault="00E833BE" w:rsidP="00E833BE">
      <w:pPr>
        <w:snapToGrid w:val="0"/>
        <w:spacing w:afterLines="0" w:line="300" w:lineRule="auto"/>
        <w:ind w:firstLineChars="201" w:firstLine="424"/>
        <w:rPr>
          <w:rFonts w:asciiTheme="minorEastAsia" w:eastAsiaTheme="minorEastAsia" w:hAnsiTheme="minorEastAsia"/>
        </w:rPr>
      </w:pPr>
      <w:r w:rsidRPr="00966F55">
        <w:rPr>
          <w:rFonts w:asciiTheme="minorEastAsia" w:eastAsiaTheme="minorEastAsia" w:hAnsiTheme="minorEastAsia" w:cs="宋体"/>
          <w:b/>
          <w:bCs/>
        </w:rPr>
        <w:t xml:space="preserve">-- </w:t>
      </w:r>
      <w:r w:rsidRPr="00966F55">
        <w:rPr>
          <w:rFonts w:asciiTheme="minorEastAsia" w:eastAsiaTheme="minorEastAsia" w:hAnsiTheme="minorEastAsia" w:cs="宋体" w:hint="eastAsia"/>
          <w:b/>
          <w:bCs/>
        </w:rPr>
        <w:t>水平作业区内管道自身的损失。</w:t>
      </w:r>
    </w:p>
    <w:p w:rsidR="00E833BE" w:rsidRPr="00966F55" w:rsidRDefault="00E833BE" w:rsidP="00E833BE">
      <w:pPr>
        <w:snapToGrid w:val="0"/>
        <w:spacing w:afterLines="0" w:line="300" w:lineRule="auto"/>
        <w:ind w:firstLineChars="201" w:firstLine="422"/>
        <w:rPr>
          <w:rFonts w:asciiTheme="minorEastAsia" w:eastAsiaTheme="minorEastAsia" w:hAnsiTheme="minorEastAsia"/>
          <w:b/>
          <w:bCs/>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X12</w:t>
      </w:r>
      <w:r w:rsidRPr="00966F55">
        <w:rPr>
          <w:rFonts w:asciiTheme="minorEastAsia" w:eastAsiaTheme="minorEastAsia" w:hAnsiTheme="minorEastAsia" w:cs="宋体" w:hint="eastAsia"/>
          <w:b/>
          <w:bCs/>
        </w:rPr>
        <w:t>打桩特别条款</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兹经双方同意，保险人对被保险人在打桩过程中发生的下列损失和费用不负责赔偿：</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（一）非自然灾害原因引起的吊运、移置所造成的桩折断、报废；</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（二）因地质条件与原设计条件变化而引起的折断、弯曲、卡桩；</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（三）不符合设计要求的桩位误差而引起</w:t>
      </w:r>
      <w:proofErr w:type="gramStart"/>
      <w:r w:rsidRPr="00966F55">
        <w:rPr>
          <w:rFonts w:asciiTheme="minorEastAsia" w:eastAsiaTheme="minorEastAsia" w:hAnsiTheme="minorEastAsia" w:cs="宋体" w:hint="eastAsia"/>
          <w:b/>
          <w:bCs/>
        </w:rPr>
        <w:t>的桩板报废</w:t>
      </w:r>
      <w:proofErr w:type="gramEnd"/>
      <w:r w:rsidRPr="00966F55">
        <w:rPr>
          <w:rFonts w:asciiTheme="minorEastAsia" w:eastAsiaTheme="minorEastAsia" w:hAnsiTheme="minorEastAsia" w:cs="宋体" w:hint="eastAsia"/>
          <w:b/>
          <w:bCs/>
        </w:rPr>
        <w:t>或拔除；</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（四）打桩过程中非自然灾害原因引起的掉锤脱落。</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本保险合同所载其它条件不变。</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X13</w:t>
      </w:r>
      <w:r w:rsidRPr="00966F55">
        <w:rPr>
          <w:rFonts w:asciiTheme="minorEastAsia" w:eastAsiaTheme="minorEastAsia" w:hAnsiTheme="minorEastAsia" w:cs="宋体" w:hint="eastAsia"/>
          <w:b/>
          <w:bCs/>
        </w:rPr>
        <w:t>沉降特别条款</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兹经双方同意，对于地基、道路、桥梁由于下列沉降引起的损失、费用或责任，保险人不负责赔偿：</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w:t>
      </w:r>
      <w:proofErr w:type="gramStart"/>
      <w:r w:rsidRPr="00966F55">
        <w:rPr>
          <w:rFonts w:asciiTheme="minorEastAsia" w:eastAsiaTheme="minorEastAsia" w:hAnsiTheme="minorEastAsia" w:cs="宋体" w:hint="eastAsia"/>
          <w:b/>
          <w:bCs/>
        </w:rPr>
        <w:t>一</w:t>
      </w:r>
      <w:proofErr w:type="gramEnd"/>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因未进行足够的加固或改良所引起的沉降；</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二</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可预见的沉降；</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lastRenderedPageBreak/>
        <w:t>(</w:t>
      </w:r>
      <w:r w:rsidRPr="00966F55">
        <w:rPr>
          <w:rFonts w:asciiTheme="minorEastAsia" w:eastAsiaTheme="minorEastAsia" w:hAnsiTheme="minorEastAsia" w:cs="宋体" w:hint="eastAsia"/>
          <w:b/>
          <w:bCs/>
        </w:rPr>
        <w:t>三</w:t>
      </w: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与所用的材料或施工方法有关的沉降。</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本保险合同所载其它条件不变。</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X14</w:t>
      </w:r>
      <w:r w:rsidRPr="00966F55">
        <w:rPr>
          <w:rFonts w:asciiTheme="minorEastAsia" w:eastAsiaTheme="minorEastAsia" w:hAnsiTheme="minorEastAsia" w:cs="宋体" w:hint="eastAsia"/>
          <w:b/>
          <w:bCs/>
        </w:rPr>
        <w:t>地下服务设施条款</w:t>
      </w:r>
      <w:proofErr w:type="gramStart"/>
      <w:r w:rsidRPr="00966F55">
        <w:rPr>
          <w:rFonts w:asciiTheme="minorEastAsia" w:eastAsiaTheme="minorEastAsia" w:hAnsiTheme="minorEastAsia" w:cs="宋体" w:hint="eastAsia"/>
          <w:b/>
          <w:bCs/>
        </w:rPr>
        <w:t>条款</w:t>
      </w:r>
      <w:proofErr w:type="gramEnd"/>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保险人不负责赔偿现有地下服务设施（如水、气或下水管，电线或电话线）损失或损坏，除非在挖掘开始之前，被保险人已向有关政府部门询问此种设施的确切位置，在有关政府部门指示设施存在于工地附近时，被保险人应在进行任何机械挖掘之前手工挖掘试坑，以确定设施位置，如果手工挖掘仍无法确定，被保险人应要求有关政府部门给予帮助。</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保险人的责任限于对受损的地下服务设施进行修理、替换或重置的费用，并不扩展包括服务中断引起的后果损失。</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每次事故免赔额为：</w:t>
      </w:r>
      <w:r w:rsidRPr="00966F55">
        <w:rPr>
          <w:rFonts w:asciiTheme="minorEastAsia" w:eastAsiaTheme="minorEastAsia" w:hAnsiTheme="minorEastAsia" w:cs="宋体"/>
        </w:rPr>
        <w:t>____________</w:t>
      </w:r>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tabs>
          <w:tab w:val="left" w:pos="0"/>
        </w:tabs>
        <w:snapToGrid w:val="0"/>
        <w:spacing w:afterLines="0" w:line="300" w:lineRule="auto"/>
        <w:ind w:firstLineChars="201" w:firstLine="424"/>
        <w:rPr>
          <w:rFonts w:asciiTheme="minorEastAsia" w:eastAsiaTheme="minorEastAsia" w:hAnsiTheme="minorEastAsia"/>
          <w:b/>
          <w:bCs/>
        </w:rPr>
      </w:pPr>
      <w:bookmarkStart w:id="95" w:name="gcb13"/>
      <w:bookmarkStart w:id="96" w:name="gcd6"/>
      <w:bookmarkStart w:id="97" w:name="_Toc212007223"/>
      <w:bookmarkEnd w:id="95"/>
      <w:bookmarkEnd w:id="96"/>
      <w:r w:rsidRPr="00966F55">
        <w:rPr>
          <w:rFonts w:asciiTheme="minorEastAsia" w:eastAsiaTheme="minorEastAsia" w:hAnsiTheme="minorEastAsia" w:cs="宋体"/>
          <w:b/>
          <w:bCs/>
        </w:rPr>
        <w:t>X15</w:t>
      </w:r>
      <w:r w:rsidRPr="00966F55">
        <w:rPr>
          <w:rFonts w:asciiTheme="minorEastAsia" w:eastAsiaTheme="minorEastAsia" w:hAnsiTheme="minorEastAsia" w:cs="宋体" w:hint="eastAsia"/>
          <w:b/>
          <w:bCs/>
        </w:rPr>
        <w:t>涵洞、溶洞工程除外责任条款</w:t>
      </w:r>
      <w:bookmarkEnd w:id="97"/>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本条款规定：在保险合同其他承保条件、保障范围、除外责任不变的情况下，保险人对下列各项损失或费用不负赔偿责任：</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1</w:t>
      </w:r>
      <w:r w:rsidRPr="00966F55">
        <w:rPr>
          <w:rFonts w:asciiTheme="minorEastAsia" w:eastAsiaTheme="minorEastAsia" w:hAnsiTheme="minorEastAsia" w:cs="宋体" w:hint="eastAsia"/>
          <w:b/>
          <w:bCs/>
        </w:rPr>
        <w:t>）、软石、溶洞地域灌水泥浆及采取的其他即便是工程所需的正常安全措施；</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2</w:t>
      </w:r>
      <w:r w:rsidRPr="00966F55">
        <w:rPr>
          <w:rFonts w:asciiTheme="minorEastAsia" w:eastAsiaTheme="minorEastAsia" w:hAnsiTheme="minorEastAsia" w:cs="宋体" w:hint="eastAsia"/>
          <w:b/>
          <w:bCs/>
        </w:rPr>
        <w:t>）、排水费用（即便水量大大超过了预计量）和后果；</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3</w:t>
      </w:r>
      <w:r w:rsidRPr="00966F55">
        <w:rPr>
          <w:rFonts w:asciiTheme="minorEastAsia" w:eastAsiaTheme="minorEastAsia" w:hAnsiTheme="minorEastAsia" w:cs="宋体" w:hint="eastAsia"/>
          <w:b/>
          <w:bCs/>
        </w:rPr>
        <w:t>）、排水系统的机器损坏所致损失（假如排水系统的机器损坏在有足够的备用设施情况下完全可以避免的）；</w:t>
      </w:r>
    </w:p>
    <w:p w:rsidR="00E833BE" w:rsidRPr="00966F55" w:rsidRDefault="00E833BE" w:rsidP="00E833BE">
      <w:pPr>
        <w:snapToGrid w:val="0"/>
        <w:spacing w:afterLines="0" w:line="300" w:lineRule="auto"/>
        <w:ind w:firstLineChars="201" w:firstLine="424"/>
        <w:rPr>
          <w:rFonts w:asciiTheme="minorEastAsia" w:eastAsiaTheme="minorEastAsia" w:hAnsiTheme="minorEastAsia" w:cs="宋体"/>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4</w:t>
      </w:r>
      <w:r w:rsidRPr="00966F55">
        <w:rPr>
          <w:rFonts w:asciiTheme="minorEastAsia" w:eastAsiaTheme="minorEastAsia" w:hAnsiTheme="minorEastAsia" w:cs="宋体" w:hint="eastAsia"/>
          <w:b/>
          <w:bCs/>
        </w:rPr>
        <w:t>）、防止流水、地下水渗漏的附加绝缘设施及其他装置的费用</w:t>
      </w:r>
      <w:r w:rsidRPr="00966F55">
        <w:rPr>
          <w:rFonts w:asciiTheme="minorEastAsia" w:eastAsiaTheme="minorEastAsia" w:hAnsiTheme="minorEastAsia" w:cs="宋体"/>
          <w:b/>
          <w:bCs/>
        </w:rPr>
        <w:t>;</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5</w:t>
      </w:r>
      <w:r w:rsidRPr="00966F55">
        <w:rPr>
          <w:rFonts w:asciiTheme="minorEastAsia" w:eastAsiaTheme="minorEastAsia" w:hAnsiTheme="minorEastAsia" w:cs="宋体" w:hint="eastAsia"/>
          <w:b/>
          <w:bCs/>
        </w:rPr>
        <w:t>）、由于被保险人能合理预见但未能及时采取措施而致的侵蚀坡面及其他斜坡地区的修理费用；</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6</w:t>
      </w:r>
      <w:r w:rsidRPr="00966F55">
        <w:rPr>
          <w:rFonts w:asciiTheme="minorEastAsia" w:eastAsiaTheme="minorEastAsia" w:hAnsiTheme="minorEastAsia" w:cs="宋体" w:hint="eastAsia"/>
          <w:b/>
          <w:bCs/>
        </w:rPr>
        <w:t>）、基础不实引起的地面塌陷损失；</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7</w:t>
      </w:r>
      <w:r w:rsidRPr="00966F55">
        <w:rPr>
          <w:rFonts w:asciiTheme="minorEastAsia" w:eastAsiaTheme="minorEastAsia" w:hAnsiTheme="minorEastAsia" w:cs="宋体" w:hint="eastAsia"/>
          <w:b/>
          <w:bCs/>
        </w:rPr>
        <w:t>）、裂口及渗漏；</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8</w:t>
      </w:r>
      <w:r w:rsidRPr="00966F55">
        <w:rPr>
          <w:rFonts w:asciiTheme="minorEastAsia" w:eastAsiaTheme="minorEastAsia" w:hAnsiTheme="minorEastAsia" w:cs="宋体" w:hint="eastAsia"/>
          <w:b/>
          <w:bCs/>
        </w:rPr>
        <w:t>）、超过设计和规范要求挖掘量的挖掘费用及由此产生的额外填充费用。</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X16</w:t>
      </w:r>
      <w:r w:rsidRPr="00966F55">
        <w:rPr>
          <w:rFonts w:asciiTheme="minorEastAsia" w:eastAsiaTheme="minorEastAsia" w:hAnsiTheme="minorEastAsia" w:cs="宋体" w:hint="eastAsia"/>
          <w:b/>
          <w:bCs/>
        </w:rPr>
        <w:t>打桩工程和挡土墙保护工程的特别条款</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兹经双方同意，本保险合同所有条款、除外责任及条件均适用于本扩展条款，保险人不赔偿被保险人的下列责任：</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1</w:t>
      </w:r>
      <w:r w:rsidRPr="00966F55">
        <w:rPr>
          <w:rFonts w:asciiTheme="minorEastAsia" w:eastAsiaTheme="minorEastAsia" w:hAnsiTheme="minorEastAsia" w:cs="宋体" w:hint="eastAsia"/>
          <w:b/>
          <w:bCs/>
        </w:rPr>
        <w:t>、更换或矫正地桩或保护挡土墙的基础；</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a)</w:t>
      </w:r>
      <w:r w:rsidRPr="00966F55">
        <w:rPr>
          <w:rFonts w:asciiTheme="minorEastAsia" w:eastAsiaTheme="minorEastAsia" w:hAnsiTheme="minorEastAsia" w:cs="宋体"/>
          <w:b/>
          <w:bCs/>
        </w:rPr>
        <w:tab/>
      </w:r>
      <w:r w:rsidRPr="00966F55">
        <w:rPr>
          <w:rFonts w:asciiTheme="minorEastAsia" w:eastAsiaTheme="minorEastAsia" w:hAnsiTheme="minorEastAsia" w:cs="宋体" w:hint="eastAsia"/>
          <w:b/>
          <w:bCs/>
        </w:rPr>
        <w:t>在工程期间发生的错误的更换或错误的调整或堵塞；</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b</w:t>
      </w:r>
      <w:r w:rsidRPr="00966F55">
        <w:rPr>
          <w:rFonts w:asciiTheme="minorEastAsia" w:eastAsiaTheme="minorEastAsia" w:hAnsiTheme="minorEastAsia" w:cs="宋体" w:hint="eastAsia"/>
          <w:b/>
          <w:bCs/>
        </w:rPr>
        <w:t>）在操纵或取出时被丢失或抛弃或损坏；</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c</w:t>
      </w:r>
      <w:r w:rsidRPr="00966F55">
        <w:rPr>
          <w:rFonts w:asciiTheme="minorEastAsia" w:eastAsiaTheme="minorEastAsia" w:hAnsiTheme="minorEastAsia" w:cs="宋体" w:hint="eastAsia"/>
          <w:b/>
          <w:bCs/>
        </w:rPr>
        <w:t>）打桩设备或包装被堵塞或损坏而造成的阻塞。</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2</w:t>
      </w:r>
      <w:r w:rsidRPr="00966F55">
        <w:rPr>
          <w:rFonts w:asciiTheme="minorEastAsia" w:eastAsiaTheme="minorEastAsia" w:hAnsiTheme="minorEastAsia" w:cs="宋体" w:hint="eastAsia"/>
          <w:b/>
          <w:bCs/>
        </w:rPr>
        <w:t>、为矫正桩的分离或停转；</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3</w:t>
      </w:r>
      <w:r w:rsidRPr="00966F55">
        <w:rPr>
          <w:rFonts w:asciiTheme="minorEastAsia" w:eastAsiaTheme="minorEastAsia" w:hAnsiTheme="minorEastAsia" w:cs="宋体" w:hint="eastAsia"/>
          <w:b/>
          <w:bCs/>
        </w:rPr>
        <w:t>、为调整任何种类材料的任何泄漏或渗透；</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4</w:t>
      </w:r>
      <w:r w:rsidRPr="00966F55">
        <w:rPr>
          <w:rFonts w:asciiTheme="minorEastAsia" w:eastAsiaTheme="minorEastAsia" w:hAnsiTheme="minorEastAsia" w:cs="宋体" w:hint="eastAsia"/>
          <w:b/>
          <w:bCs/>
        </w:rPr>
        <w:t>、为填补空隙或更换流失的斑脱；</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5</w:t>
      </w:r>
      <w:r w:rsidRPr="00966F55">
        <w:rPr>
          <w:rFonts w:asciiTheme="minorEastAsia" w:eastAsiaTheme="minorEastAsia" w:hAnsiTheme="minorEastAsia" w:cs="宋体" w:hint="eastAsia"/>
          <w:b/>
          <w:bCs/>
        </w:rPr>
        <w:t>、任何由于地桩或地基没有通过装载负担程度试验或没有达到设计装载度的容量而导致的后果；</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6</w:t>
      </w:r>
      <w:r w:rsidRPr="00966F55">
        <w:rPr>
          <w:rFonts w:asciiTheme="minorEastAsia" w:eastAsiaTheme="minorEastAsia" w:hAnsiTheme="minorEastAsia" w:cs="宋体" w:hint="eastAsia"/>
          <w:b/>
          <w:bCs/>
        </w:rPr>
        <w:t>、重新调整外形或规格；</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7</w:t>
      </w:r>
      <w:r w:rsidRPr="00966F55">
        <w:rPr>
          <w:rFonts w:asciiTheme="minorEastAsia" w:eastAsiaTheme="minorEastAsia" w:hAnsiTheme="minorEastAsia" w:cs="宋体" w:hint="eastAsia"/>
          <w:b/>
          <w:bCs/>
        </w:rPr>
        <w:t>、工程设计或其它施工规范所允许或预计的损耗。</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本除外条款不适用于任何因自然灾害而引起的损失或损毁，被保险人有责任证明这样的损失或损毁是否适用于该保险。</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lastRenderedPageBreak/>
        <w:t>X 17</w:t>
      </w:r>
      <w:r w:rsidRPr="00966F55">
        <w:rPr>
          <w:rFonts w:asciiTheme="minorEastAsia" w:eastAsiaTheme="minorEastAsia" w:hAnsiTheme="minorEastAsia" w:cs="宋体" w:hint="eastAsia"/>
          <w:b/>
          <w:bCs/>
        </w:rPr>
        <w:t>地基不牢引发陆地下沉的除外条款</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如因基础夯压不实、天然基础改进不当、建筑工艺或材料缺陷等导致的可预见的地面下沉损失，而不能归因于不可预见事故的，本保险不负赔偿责任。</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hint="eastAsia"/>
          <w:b/>
          <w:bCs/>
        </w:rPr>
        <w:t>三、规范类</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G01</w:t>
      </w:r>
      <w:r w:rsidRPr="00966F55">
        <w:rPr>
          <w:rFonts w:asciiTheme="minorEastAsia" w:eastAsiaTheme="minorEastAsia" w:hAnsiTheme="minorEastAsia" w:cs="宋体" w:hint="eastAsia"/>
          <w:b/>
          <w:bCs/>
        </w:rPr>
        <w:t>地震地区建筑物特别条款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兹经双方同意，若被保险人能证明工程的设计、材料、工艺以及建筑物结构均已符合有关当局对房屋建筑的抗震要求，保险人对被保险人由于地震引起的损失和责任予以赔偿。</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G02</w:t>
      </w:r>
      <w:r w:rsidRPr="00966F55">
        <w:rPr>
          <w:rFonts w:asciiTheme="minorEastAsia" w:eastAsiaTheme="minorEastAsia" w:hAnsiTheme="minorEastAsia" w:cs="宋体" w:hint="eastAsia"/>
          <w:b/>
          <w:bCs/>
        </w:rPr>
        <w:t>建筑、安装工程时间进度特别条款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本条款规定，被保险人为获得本保险合同的保障，应向保险人提供建筑或安装工程时间进度表，包括其它书面材料及技术资料，上述资料作为本保险合同的组成部分。除非保险人在损失发生前已书面同意被保险人提出的时间进度偏差期限，保险人对建筑或安装工程时间进度偏差超过以下列明的期限所引起或扩大的损失不负责赔偿。</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时间进度偏差</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星期</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G03</w:t>
      </w:r>
      <w:r w:rsidRPr="00966F55">
        <w:rPr>
          <w:rFonts w:asciiTheme="minorEastAsia" w:eastAsiaTheme="minorEastAsia" w:hAnsiTheme="minorEastAsia" w:cs="宋体" w:hint="eastAsia"/>
          <w:b/>
          <w:bCs/>
        </w:rPr>
        <w:t>工棚、库房特别条款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兹经双方同意，只有在被保险人将工棚、库房落址在工地周围高于最近</w:t>
      </w:r>
      <w:r w:rsidRPr="00966F55">
        <w:rPr>
          <w:rFonts w:asciiTheme="minorEastAsia" w:eastAsiaTheme="minorEastAsia" w:hAnsiTheme="minorEastAsia" w:cs="宋体"/>
        </w:rPr>
        <w:t>20</w:t>
      </w:r>
      <w:r w:rsidRPr="00966F55">
        <w:rPr>
          <w:rFonts w:asciiTheme="minorEastAsia" w:eastAsiaTheme="minorEastAsia" w:hAnsiTheme="minorEastAsia" w:cs="宋体" w:hint="eastAsia"/>
        </w:rPr>
        <w:t>年记载中高水位的地方，并且每一工棚、库房或间隔</w:t>
      </w:r>
      <w:r w:rsidRPr="00966F55">
        <w:rPr>
          <w:rFonts w:asciiTheme="minorEastAsia" w:eastAsiaTheme="minorEastAsia" w:hAnsiTheme="minorEastAsia" w:cs="宋体"/>
        </w:rPr>
        <w:t>50</w:t>
      </w:r>
      <w:r w:rsidRPr="00966F55">
        <w:rPr>
          <w:rFonts w:asciiTheme="minorEastAsia" w:eastAsiaTheme="minorEastAsia" w:hAnsiTheme="minorEastAsia" w:cs="宋体" w:hint="eastAsia"/>
        </w:rPr>
        <w:t>米，或由防火墙分隔的情况下，保险人对被保险人因火灾，洪水直接，或间接造成工棚、库房的损失和由此产生的责任负责赔偿。</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G04</w:t>
      </w:r>
      <w:r w:rsidRPr="00966F55">
        <w:rPr>
          <w:rFonts w:asciiTheme="minorEastAsia" w:eastAsiaTheme="minorEastAsia" w:hAnsiTheme="minorEastAsia" w:cs="宋体" w:hint="eastAsia"/>
          <w:b/>
          <w:bCs/>
        </w:rPr>
        <w:t>施工用机具特别条款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兹经双方同意，只有在被保险人将施工结束后，或任何施工中断时的施工用机具放置在最近</w:t>
      </w:r>
      <w:r w:rsidRPr="00966F55">
        <w:rPr>
          <w:rFonts w:asciiTheme="minorEastAsia" w:eastAsiaTheme="minorEastAsia" w:hAnsiTheme="minorEastAsia" w:cs="宋体"/>
        </w:rPr>
        <w:t>20</w:t>
      </w:r>
      <w:r w:rsidRPr="00966F55">
        <w:rPr>
          <w:rFonts w:asciiTheme="minorEastAsia" w:eastAsiaTheme="minorEastAsia" w:hAnsiTheme="minorEastAsia" w:cs="宋体" w:hint="eastAsia"/>
        </w:rPr>
        <w:t>年未遭受洪水或水灾侵害的地方的情况下，保险人对被保险人因洪水或水灾直接或间接造成施工用机具的损失及由此产生的责任负责赔偿。</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G05</w:t>
      </w:r>
      <w:r w:rsidRPr="00966F55">
        <w:rPr>
          <w:rFonts w:asciiTheme="minorEastAsia" w:eastAsiaTheme="minorEastAsia" w:hAnsiTheme="minorEastAsia" w:cs="宋体" w:hint="eastAsia"/>
          <w:b/>
          <w:bCs/>
        </w:rPr>
        <w:t>建筑材料特别条款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兹经双方同意，只有在被保险人的建筑材料超过</w:t>
      </w:r>
      <w:r w:rsidRPr="00966F55">
        <w:rPr>
          <w:rFonts w:asciiTheme="minorEastAsia" w:eastAsiaTheme="minorEastAsia" w:hAnsiTheme="minorEastAsia" w:cs="宋体"/>
        </w:rPr>
        <w:t>3</w:t>
      </w:r>
      <w:r w:rsidRPr="00966F55">
        <w:rPr>
          <w:rFonts w:asciiTheme="minorEastAsia" w:eastAsiaTheme="minorEastAsia" w:hAnsiTheme="minorEastAsia" w:cs="宋体" w:hint="eastAsia"/>
        </w:rPr>
        <w:t>天的用量，且超过此量的材料放置在最近</w:t>
      </w:r>
      <w:r w:rsidRPr="00966F55">
        <w:rPr>
          <w:rFonts w:asciiTheme="minorEastAsia" w:eastAsiaTheme="minorEastAsia" w:hAnsiTheme="minorEastAsia" w:cs="宋体"/>
        </w:rPr>
        <w:t>10</w:t>
      </w:r>
      <w:r w:rsidRPr="00966F55">
        <w:rPr>
          <w:rFonts w:asciiTheme="minorEastAsia" w:eastAsiaTheme="minorEastAsia" w:hAnsiTheme="minorEastAsia" w:cs="宋体" w:hint="eastAsia"/>
        </w:rPr>
        <w:t>年未遭受洪水或水灾侵害的地方的情况下，保险人对被保险人因洪水或水灾直接或间接造成建筑材料的损失及由此产生的责任负责赔偿。</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G06</w:t>
      </w:r>
      <w:r w:rsidRPr="00966F55">
        <w:rPr>
          <w:rFonts w:asciiTheme="minorEastAsia" w:eastAsiaTheme="minorEastAsia" w:hAnsiTheme="minorEastAsia" w:cs="宋体" w:hint="eastAsia"/>
          <w:b/>
          <w:bCs/>
        </w:rPr>
        <w:t>防火设施特别条款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兹经双方同意，保险人仅在被保险人做到并符合下列各条要求后对被保险人因火灾爆炸直接，或间接引起的损失负责赔偿：</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w:t>
      </w:r>
      <w:r w:rsidRPr="00966F55">
        <w:rPr>
          <w:rFonts w:asciiTheme="minorEastAsia" w:eastAsiaTheme="minorEastAsia" w:hAnsiTheme="minorEastAsia" w:cs="宋体" w:hint="eastAsia"/>
        </w:rPr>
        <w:t>工地上应始终配备足够的和有效的消防设备以及充足容量的灭火用具。并使之处于随时可用的状态；</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lastRenderedPageBreak/>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保证足够数量的人员受到使用该消防设备的训练，并能随时进行灭火工作；</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三</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若建筑、安装工程需</w:t>
      </w:r>
      <w:proofErr w:type="gramStart"/>
      <w:r w:rsidRPr="00966F55">
        <w:rPr>
          <w:rFonts w:asciiTheme="minorEastAsia" w:eastAsiaTheme="minorEastAsia" w:hAnsiTheme="minorEastAsia" w:cs="宋体" w:hint="eastAsia"/>
        </w:rPr>
        <w:t>设材料</w:t>
      </w:r>
      <w:proofErr w:type="gramEnd"/>
      <w:r w:rsidRPr="00966F55">
        <w:rPr>
          <w:rFonts w:asciiTheme="minorEastAsia" w:eastAsiaTheme="minorEastAsia" w:hAnsiTheme="minorEastAsia" w:cs="宋体" w:hint="eastAsia"/>
        </w:rPr>
        <w:t>仓库，则库存物应分置若干库存点，每一库存点的材料不得超过以下列明的金额，每一库存点或间隔</w:t>
      </w:r>
      <w:r w:rsidRPr="00966F55">
        <w:rPr>
          <w:rFonts w:asciiTheme="minorEastAsia" w:eastAsiaTheme="minorEastAsia" w:hAnsiTheme="minorEastAsia" w:cs="宋体"/>
        </w:rPr>
        <w:t>50</w:t>
      </w:r>
      <w:r w:rsidRPr="00966F55">
        <w:rPr>
          <w:rFonts w:asciiTheme="minorEastAsia" w:eastAsiaTheme="minorEastAsia" w:hAnsiTheme="minorEastAsia" w:cs="宋体" w:hint="eastAsia"/>
        </w:rPr>
        <w:t>米或由防火墙分隔；所有易燃物，尤其是所有易燃液体和气体的放置地应远离正进行建筑、安装的财产或任何明火作业区；</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四</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易燃物附近动用明火，或进行烧焊，切割作业时必须至少有一名受到消防训练并配备灭火器材的人员在场。</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五</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试车开始时，所有为设备运行而设计的消防设施必须安装就绪并能使用。</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2"/>
        <w:rPr>
          <w:rFonts w:asciiTheme="minorEastAsia" w:eastAsiaTheme="minorEastAsia" w:hAnsiTheme="minorEastAsia" w:cs="宋体"/>
        </w:rPr>
      </w:pPr>
      <w:r w:rsidRPr="00966F55">
        <w:rPr>
          <w:rFonts w:asciiTheme="minorEastAsia" w:eastAsiaTheme="minorEastAsia" w:hAnsiTheme="minorEastAsia" w:cs="宋体" w:hint="eastAsia"/>
        </w:rPr>
        <w:t>每一库存点金额：</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G07</w:t>
      </w:r>
      <w:r w:rsidRPr="00966F55">
        <w:rPr>
          <w:rFonts w:asciiTheme="minorEastAsia" w:eastAsiaTheme="minorEastAsia" w:hAnsiTheme="minorEastAsia" w:cs="宋体" w:hint="eastAsia"/>
          <w:b/>
          <w:bCs/>
        </w:rPr>
        <w:t>铺设水、污水</w:t>
      </w:r>
      <w:proofErr w:type="gramStart"/>
      <w:r w:rsidRPr="00966F55">
        <w:rPr>
          <w:rFonts w:asciiTheme="minorEastAsia" w:eastAsiaTheme="minorEastAsia" w:hAnsiTheme="minorEastAsia" w:cs="宋体" w:hint="eastAsia"/>
          <w:b/>
          <w:bCs/>
        </w:rPr>
        <w:t>管特别</w:t>
      </w:r>
      <w:proofErr w:type="gramEnd"/>
      <w:r w:rsidRPr="00966F55">
        <w:rPr>
          <w:rFonts w:asciiTheme="minorEastAsia" w:eastAsiaTheme="minorEastAsia" w:hAnsiTheme="minorEastAsia" w:cs="宋体" w:hint="eastAsia"/>
          <w:b/>
          <w:bCs/>
        </w:rPr>
        <w:t>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兹经双方同意，保险人负责赔偿被保险人因作业井、沟、水管遭受水淹、淤塞引起的损失和责任。但每次开挖的长度，无论是部份或全部开挖均不得超过以下列明的长度。</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保险人仅在下述情况下予以赔偿：</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w:t>
      </w:r>
      <w:r w:rsidRPr="00966F55">
        <w:rPr>
          <w:rFonts w:asciiTheme="minorEastAsia" w:eastAsiaTheme="minorEastAsia" w:hAnsiTheme="minorEastAsia" w:cs="宋体" w:hint="eastAsia"/>
        </w:rPr>
        <w:t>水管铺设后，应保证立即填实，以避免沟壕水淹后水管移位；</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水管铺设后，应保证立即封闭管口，防止水、淤泥等渗透；</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三</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一旦压力测试结束，水管测试部分的沟、</w:t>
      </w:r>
      <w:proofErr w:type="gramStart"/>
      <w:r w:rsidRPr="00966F55">
        <w:rPr>
          <w:rFonts w:asciiTheme="minorEastAsia" w:eastAsiaTheme="minorEastAsia" w:hAnsiTheme="minorEastAsia" w:cs="宋体" w:hint="eastAsia"/>
        </w:rPr>
        <w:t>壕应立即</w:t>
      </w:r>
      <w:proofErr w:type="gramEnd"/>
      <w:r w:rsidRPr="00966F55">
        <w:rPr>
          <w:rFonts w:asciiTheme="minorEastAsia" w:eastAsiaTheme="minorEastAsia" w:hAnsiTheme="minorEastAsia" w:cs="宋体" w:hint="eastAsia"/>
        </w:rPr>
        <w:t>填实。</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每次开沟长度：</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米</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G08</w:t>
      </w:r>
      <w:r w:rsidRPr="00966F55">
        <w:rPr>
          <w:rFonts w:asciiTheme="minorEastAsia" w:eastAsiaTheme="minorEastAsia" w:hAnsiTheme="minorEastAsia" w:cs="宋体" w:hint="eastAsia"/>
          <w:b/>
          <w:bCs/>
        </w:rPr>
        <w:t>钻井工程特别条款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兹经双方同意，钻井工程的责任范围将限制在下列风险引起的损失：</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w:t>
      </w:r>
      <w:r w:rsidRPr="00966F55">
        <w:rPr>
          <w:rFonts w:asciiTheme="minorEastAsia" w:eastAsiaTheme="minorEastAsia" w:hAnsiTheme="minorEastAsia" w:cs="宋体" w:hint="eastAsia"/>
        </w:rPr>
        <w:t>地震、火山爆发、海啸；</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暴风雨、龙卷风、洪水、滑坡；</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三</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井喷或形成坑状；</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四</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火灾、爆炸；</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五</w:t>
      </w: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自涌水流</w:t>
      </w:r>
      <w:proofErr w:type="gramEnd"/>
      <w:r w:rsidRPr="00966F55">
        <w:rPr>
          <w:rFonts w:asciiTheme="minorEastAsia" w:eastAsiaTheme="minorEastAsia" w:hAnsiTheme="minorEastAsia" w:cs="宋体" w:hint="eastAsia"/>
        </w:rPr>
        <w:t>；</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六</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实践中无法克服的泥浆损失；</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七</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实践中无法克服的洞孔塌方或由于异常，或页岩膨胀导致洞壁塌方。</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保险人的赔偿以</w:t>
      </w:r>
      <w:proofErr w:type="gramStart"/>
      <w:r w:rsidRPr="00966F55">
        <w:rPr>
          <w:rFonts w:asciiTheme="minorEastAsia" w:eastAsiaTheme="minorEastAsia" w:hAnsiTheme="minorEastAsia" w:cs="宋体" w:hint="eastAsia"/>
        </w:rPr>
        <w:t>导致弃井后果</w:t>
      </w:r>
      <w:proofErr w:type="gramEnd"/>
      <w:r w:rsidRPr="00966F55">
        <w:rPr>
          <w:rFonts w:asciiTheme="minorEastAsia" w:eastAsiaTheme="minorEastAsia" w:hAnsiTheme="minorEastAsia" w:cs="宋体" w:hint="eastAsia"/>
        </w:rPr>
        <w:t>的上述风险出现时已发生的钻井费用</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含材料</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为限。被保险人</w:t>
      </w:r>
      <w:proofErr w:type="gramStart"/>
      <w:r w:rsidRPr="00966F55">
        <w:rPr>
          <w:rFonts w:asciiTheme="minorEastAsia" w:eastAsiaTheme="minorEastAsia" w:hAnsiTheme="minorEastAsia" w:cs="宋体" w:hint="eastAsia"/>
        </w:rPr>
        <w:t>应承担以下列</w:t>
      </w:r>
      <w:proofErr w:type="gramEnd"/>
      <w:r w:rsidRPr="00966F55">
        <w:rPr>
          <w:rFonts w:asciiTheme="minorEastAsia" w:eastAsiaTheme="minorEastAsia" w:hAnsiTheme="minorEastAsia" w:cs="宋体" w:hint="eastAsia"/>
        </w:rPr>
        <w:t>明的每次事故免赔额。特别除外条件：保险人不负责赔偿钻机及钻井设备的损失</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钻井商可为此安排其它特殊的保险</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、各种打捞费用以及为恢复钻井状态而进行修正、研究检查</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包括酸处理、断面切除等促进工作</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所发生的费用。</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每次事故免赔额：</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，或损失金额的</w:t>
      </w:r>
      <w:r w:rsidRPr="00966F55">
        <w:rPr>
          <w:rFonts w:asciiTheme="minorEastAsia" w:eastAsiaTheme="minorEastAsia" w:hAnsiTheme="minorEastAsia" w:cs="宋体"/>
        </w:rPr>
        <w:t>20%</w:t>
      </w:r>
      <w:r w:rsidRPr="00966F55">
        <w:rPr>
          <w:rFonts w:asciiTheme="minorEastAsia" w:eastAsiaTheme="minorEastAsia" w:hAnsiTheme="minorEastAsia" w:cs="宋体" w:hint="eastAsia"/>
        </w:rPr>
        <w:t>，以高者为准。</w:t>
      </w:r>
    </w:p>
    <w:p w:rsidR="00E833BE" w:rsidRPr="00966F55" w:rsidRDefault="00E833BE" w:rsidP="00E833BE">
      <w:pPr>
        <w:spacing w:afterLines="0" w:line="300" w:lineRule="auto"/>
        <w:ind w:firstLineChars="201" w:firstLine="424"/>
        <w:rPr>
          <w:rFonts w:asciiTheme="minorEastAsia" w:eastAsiaTheme="minorEastAsia" w:hAnsiTheme="minorEastAsia" w:cs="宋体"/>
          <w:b/>
          <w:bCs/>
        </w:rPr>
      </w:pPr>
      <w:r w:rsidRPr="00966F55">
        <w:rPr>
          <w:rFonts w:asciiTheme="minorEastAsia" w:eastAsiaTheme="minorEastAsia" w:hAnsiTheme="minorEastAsia" w:cs="宋体"/>
          <w:b/>
          <w:bCs/>
        </w:rPr>
        <w:t>G09</w:t>
      </w:r>
      <w:r w:rsidRPr="00966F55">
        <w:rPr>
          <w:rFonts w:asciiTheme="minorEastAsia" w:eastAsiaTheme="minorEastAsia" w:hAnsiTheme="minorEastAsia" w:cs="宋体" w:hint="eastAsia"/>
          <w:b/>
          <w:bCs/>
        </w:rPr>
        <w:t>碳氢化合物生产业特别条款</w:t>
      </w:r>
      <w:r w:rsidRPr="00966F55">
        <w:rPr>
          <w:rFonts w:asciiTheme="minorEastAsia" w:eastAsiaTheme="minorEastAsia" w:hAnsiTheme="minorEastAsia" w:cs="宋体"/>
          <w:b/>
          <w:bCs/>
        </w:rPr>
        <w:t>1</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兹经双方同意，以下条件适用于本保险条款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lastRenderedPageBreak/>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w:t>
      </w:r>
      <w:r w:rsidRPr="00966F55">
        <w:rPr>
          <w:rFonts w:asciiTheme="minorEastAsia" w:eastAsiaTheme="minorEastAsia" w:hAnsiTheme="minorEastAsia" w:cs="宋体" w:hint="eastAsia"/>
        </w:rPr>
        <w:t>一旦碳氢化合物进入机器设备，本保险合同明细表物质损失项下每次事故免赔额将为</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，该免赔额也适用于因火灾及爆炸引起的损失；</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一旦碳氢化合物进入机器设备，保险人对下列各项不负责赔偿：</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1</w:t>
      </w:r>
      <w:r w:rsidRPr="00966F55">
        <w:rPr>
          <w:rFonts w:ascii="MingLiU_HKSCS" w:eastAsia="MingLiU_HKSCS" w:hAnsi="MingLiU_HKSCS" w:cs="MingLiU_HKSCS" w:hint="eastAsia"/>
        </w:rPr>
        <w:t></w:t>
      </w:r>
      <w:r w:rsidRPr="00966F55">
        <w:rPr>
          <w:rFonts w:cs="宋体" w:hint="eastAsia"/>
        </w:rPr>
        <w:t>催化剂的损失</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除非</w:t>
      </w:r>
      <w:proofErr w:type="gramStart"/>
      <w:r w:rsidRPr="00966F55">
        <w:rPr>
          <w:rFonts w:asciiTheme="minorEastAsia" w:eastAsiaTheme="minorEastAsia" w:hAnsiTheme="minorEastAsia" w:cs="宋体" w:hint="eastAsia"/>
        </w:rPr>
        <w:t>经其它</w:t>
      </w:r>
      <w:proofErr w:type="gramEnd"/>
      <w:r w:rsidRPr="00966F55">
        <w:rPr>
          <w:rFonts w:asciiTheme="minorEastAsia" w:eastAsiaTheme="minorEastAsia" w:hAnsiTheme="minorEastAsia" w:cs="宋体" w:hint="eastAsia"/>
        </w:rPr>
        <w:t>特别条款承保</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2</w:t>
      </w:r>
      <w:r w:rsidRPr="00966F55">
        <w:rPr>
          <w:rFonts w:ascii="MingLiU_HKSCS" w:eastAsia="MingLiU_HKSCS" w:hAnsi="MingLiU_HKSCS" w:cs="MingLiU_HKSCS" w:hint="eastAsia"/>
        </w:rPr>
        <w:t></w:t>
      </w:r>
      <w:r w:rsidRPr="00966F55">
        <w:rPr>
          <w:rFonts w:cs="宋体" w:hint="eastAsia"/>
        </w:rPr>
        <w:t>由于任何管道的过热或断裂引起的重整装置的损失；</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3</w:t>
      </w:r>
      <w:r w:rsidRPr="00966F55">
        <w:rPr>
          <w:rFonts w:ascii="MingLiU_HKSCS" w:eastAsia="MingLiU_HKSCS" w:hAnsi="MingLiU_HKSCS" w:cs="MingLiU_HKSCS" w:hint="eastAsia"/>
        </w:rPr>
        <w:t></w:t>
      </w:r>
      <w:r w:rsidRPr="00966F55">
        <w:rPr>
          <w:rFonts w:cs="宋体" w:hint="eastAsia"/>
        </w:rPr>
        <w:t>由于放热反应引起过热或断裂并导致机器设备的损失；</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4</w:t>
      </w:r>
      <w:r w:rsidRPr="00966F55">
        <w:rPr>
          <w:rFonts w:ascii="MingLiU_HKSCS" w:eastAsia="MingLiU_HKSCS" w:hAnsi="MingLiU_HKSCS" w:cs="MingLiU_HKSCS" w:hint="eastAsia"/>
        </w:rPr>
        <w:t></w:t>
      </w:r>
      <w:r w:rsidRPr="00966F55">
        <w:rPr>
          <w:rFonts w:cs="宋体" w:hint="eastAsia"/>
        </w:rPr>
        <w:t>由于</w:t>
      </w:r>
      <w:proofErr w:type="gramStart"/>
      <w:r w:rsidRPr="00966F55">
        <w:rPr>
          <w:rFonts w:cs="宋体" w:hint="eastAsia"/>
        </w:rPr>
        <w:t>故意未</w:t>
      </w:r>
      <w:proofErr w:type="gramEnd"/>
      <w:r w:rsidRPr="00966F55">
        <w:rPr>
          <w:rFonts w:cs="宋体" w:hint="eastAsia"/>
        </w:rPr>
        <w:t>按技术规范操作，或切断安全装置引起的机器设备的损失；</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本条款对因上述原因引起的任何第三者的损失不负责赔偿。</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4"/>
        <w:rPr>
          <w:rFonts w:asciiTheme="minorEastAsia" w:eastAsiaTheme="minorEastAsia" w:hAnsiTheme="minorEastAsia" w:cs="宋体"/>
          <w:b/>
          <w:bCs/>
        </w:rPr>
      </w:pPr>
      <w:r w:rsidRPr="00966F55">
        <w:rPr>
          <w:rFonts w:asciiTheme="minorEastAsia" w:eastAsiaTheme="minorEastAsia" w:hAnsiTheme="minorEastAsia" w:cs="宋体"/>
          <w:b/>
          <w:bCs/>
        </w:rPr>
        <w:t>G10</w:t>
      </w:r>
      <w:r w:rsidRPr="00966F55">
        <w:rPr>
          <w:rFonts w:asciiTheme="minorEastAsia" w:eastAsiaTheme="minorEastAsia" w:hAnsiTheme="minorEastAsia" w:cs="宋体" w:hint="eastAsia"/>
          <w:b/>
          <w:bCs/>
        </w:rPr>
        <w:t>碳氢化合物生产业特别条款</w:t>
      </w:r>
      <w:r w:rsidRPr="00966F55">
        <w:rPr>
          <w:rFonts w:asciiTheme="minorEastAsia" w:eastAsiaTheme="minorEastAsia" w:hAnsiTheme="minorEastAsia" w:cs="宋体"/>
          <w:b/>
          <w:bCs/>
        </w:rPr>
        <w:t>2</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兹经双方同意，鉴于被保险人已缴付了附加的保险费，本保险合同特别条款项下碳氢化合物生产业特别条款</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下第</w:t>
      </w:r>
      <w:r w:rsidRPr="00966F55">
        <w:rPr>
          <w:rFonts w:asciiTheme="minorEastAsia" w:eastAsiaTheme="minorEastAsia" w:hAnsiTheme="minorEastAsia" w:cs="宋体"/>
        </w:rPr>
        <w:t>1</w:t>
      </w:r>
      <w:r w:rsidRPr="00966F55">
        <w:rPr>
          <w:rFonts w:asciiTheme="minorEastAsia" w:eastAsiaTheme="minorEastAsia" w:hAnsiTheme="minorEastAsia" w:cs="宋体" w:hint="eastAsia"/>
        </w:rPr>
        <w:t>条“催化剂的损失</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除非经其它特别条款承保</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”的措词改为“催化剂的损失，除非该损失是由本保险合同予以赔偿的机器设备的损失造成的”。</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2"/>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G11</w:t>
      </w:r>
      <w:r w:rsidRPr="00966F55">
        <w:rPr>
          <w:rFonts w:asciiTheme="minorEastAsia" w:eastAsiaTheme="minorEastAsia" w:hAnsiTheme="minorEastAsia" w:cs="宋体" w:hint="eastAsia"/>
          <w:b/>
          <w:bCs/>
        </w:rPr>
        <w:t>核燃料组件条款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兹经双方同意，鉴于被保险人已缴付了附加的保险费，本保险合同根据以下条件扩展承保核燃料组件的损失。</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w:t>
      </w:r>
      <w:r w:rsidRPr="00966F55">
        <w:rPr>
          <w:rFonts w:asciiTheme="minorEastAsia" w:eastAsiaTheme="minorEastAsia" w:hAnsiTheme="minorEastAsia" w:cs="宋体" w:hint="eastAsia"/>
        </w:rPr>
        <w:t>定义</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核燃料组件包括：</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1</w:t>
      </w:r>
      <w:r w:rsidRPr="00966F55">
        <w:rPr>
          <w:rFonts w:ascii="MingLiU_HKSCS" w:eastAsia="MingLiU_HKSCS" w:hAnsi="MingLiU_HKSCS" w:cs="MingLiU_HKSCS" w:hint="eastAsia"/>
        </w:rPr>
        <w:t></w:t>
      </w:r>
      <w:r w:rsidRPr="00966F55">
        <w:rPr>
          <w:rFonts w:cs="宋体" w:hint="eastAsia"/>
        </w:rPr>
        <w:t>核燃料</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可裂变的，或增殖的，或化合的，或合成的原料</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2</w:t>
      </w:r>
      <w:r w:rsidRPr="00966F55">
        <w:rPr>
          <w:rFonts w:ascii="MingLiU_HKSCS" w:eastAsia="MingLiU_HKSCS" w:hAnsi="MingLiU_HKSCS" w:cs="MingLiU_HKSCS" w:hint="eastAsia"/>
        </w:rPr>
        <w:t></w:t>
      </w:r>
      <w:r w:rsidRPr="00966F55">
        <w:rPr>
          <w:rFonts w:cs="宋体" w:hint="eastAsia"/>
        </w:rPr>
        <w:t>燃料包层；</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3</w:t>
      </w:r>
      <w:r w:rsidRPr="00966F55">
        <w:rPr>
          <w:rFonts w:ascii="MingLiU_HKSCS" w:eastAsia="MingLiU_HKSCS" w:hAnsi="MingLiU_HKSCS" w:cs="MingLiU_HKSCS" w:hint="eastAsia"/>
        </w:rPr>
        <w:t></w:t>
      </w:r>
      <w:r w:rsidRPr="00966F55">
        <w:rPr>
          <w:rFonts w:cs="宋体" w:hint="eastAsia"/>
        </w:rPr>
        <w:t>支撑结构。</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承保期限</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在本保险合同有效期限内，本条款承保期限自燃料组件在安装工地卸下起，至每一燃料组件置入压力反应堆的位置后止。</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若本条款承保的平均持续时间超过</w:t>
      </w:r>
      <w:r w:rsidRPr="00966F55">
        <w:rPr>
          <w:rFonts w:asciiTheme="minorEastAsia" w:eastAsiaTheme="minorEastAsia" w:hAnsiTheme="minorEastAsia" w:cs="宋体"/>
        </w:rPr>
        <w:t>________</w:t>
      </w:r>
      <w:proofErr w:type="gramStart"/>
      <w:r w:rsidRPr="00966F55">
        <w:rPr>
          <w:rFonts w:asciiTheme="minorEastAsia" w:eastAsiaTheme="minorEastAsia" w:hAnsiTheme="minorEastAsia" w:cs="宋体" w:hint="eastAsia"/>
        </w:rPr>
        <w:t>个</w:t>
      </w:r>
      <w:proofErr w:type="gramEnd"/>
      <w:r w:rsidRPr="00966F55">
        <w:rPr>
          <w:rFonts w:asciiTheme="minorEastAsia" w:eastAsiaTheme="minorEastAsia" w:hAnsiTheme="minorEastAsia" w:cs="宋体" w:hint="eastAsia"/>
        </w:rPr>
        <w:t>月，被保险人应向保险人申请延长期限。</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三</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一旦发生损失，本条款负责赔偿扣除免赔额后的所有损失修理费用，该费用包括：</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1</w:t>
      </w:r>
      <w:r w:rsidRPr="00966F55">
        <w:rPr>
          <w:rFonts w:ascii="MingLiU_HKSCS" w:eastAsia="MingLiU_HKSCS" w:hAnsi="MingLiU_HKSCS" w:cs="MingLiU_HKSCS" w:hint="eastAsia"/>
        </w:rPr>
        <w:t></w:t>
      </w:r>
      <w:r w:rsidRPr="00966F55">
        <w:rPr>
          <w:rFonts w:cs="宋体" w:hint="eastAsia"/>
        </w:rPr>
        <w:t>从损坏的燃料组件中提取燃料，并对此检查和储存的费用；</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2</w:t>
      </w:r>
      <w:r w:rsidRPr="00966F55">
        <w:rPr>
          <w:rFonts w:ascii="MingLiU_HKSCS" w:eastAsia="MingLiU_HKSCS" w:hAnsi="MingLiU_HKSCS" w:cs="MingLiU_HKSCS" w:hint="eastAsia"/>
        </w:rPr>
        <w:t></w:t>
      </w:r>
      <w:r w:rsidRPr="00966F55">
        <w:rPr>
          <w:rFonts w:cs="宋体" w:hint="eastAsia"/>
        </w:rPr>
        <w:t>修理或重新放置燃料包层及支撑结构的费用；</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3</w:t>
      </w:r>
      <w:r w:rsidRPr="00966F55">
        <w:rPr>
          <w:rFonts w:ascii="MingLiU_HKSCS" w:eastAsia="MingLiU_HKSCS" w:hAnsi="MingLiU_HKSCS" w:cs="MingLiU_HKSCS" w:hint="eastAsia"/>
        </w:rPr>
        <w:t></w:t>
      </w:r>
      <w:r w:rsidRPr="00966F55">
        <w:rPr>
          <w:rFonts w:cs="宋体" w:hint="eastAsia"/>
        </w:rPr>
        <w:t>重新加工处理受损核燃料的费用；</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4</w:t>
      </w:r>
      <w:r w:rsidRPr="00966F55">
        <w:rPr>
          <w:rFonts w:ascii="MingLiU_HKSCS" w:eastAsia="MingLiU_HKSCS" w:hAnsi="MingLiU_HKSCS" w:cs="MingLiU_HKSCS" w:hint="eastAsia"/>
        </w:rPr>
        <w:t></w:t>
      </w:r>
      <w:r w:rsidRPr="00966F55">
        <w:rPr>
          <w:rFonts w:cs="宋体" w:hint="eastAsia"/>
        </w:rPr>
        <w:t>重新放置受损核燃料的费用；</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5</w:t>
      </w:r>
      <w:r w:rsidRPr="00966F55">
        <w:rPr>
          <w:rFonts w:ascii="MingLiU_HKSCS" w:eastAsia="MingLiU_HKSCS" w:hAnsi="MingLiU_HKSCS" w:cs="MingLiU_HKSCS" w:hint="eastAsia"/>
        </w:rPr>
        <w:t></w:t>
      </w:r>
      <w:r w:rsidRPr="00966F55">
        <w:rPr>
          <w:rFonts w:cs="宋体" w:hint="eastAsia"/>
        </w:rPr>
        <w:t>将核燃料、燃料包层及支撑结构组装成燃料组件的费用；</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6</w:t>
      </w:r>
      <w:r w:rsidRPr="00966F55">
        <w:rPr>
          <w:rFonts w:ascii="MingLiU_HKSCS" w:eastAsia="MingLiU_HKSCS" w:hAnsi="MingLiU_HKSCS" w:cs="MingLiU_HKSCS" w:hint="eastAsia"/>
        </w:rPr>
        <w:t></w:t>
      </w:r>
      <w:r w:rsidRPr="00966F55">
        <w:rPr>
          <w:rFonts w:cs="宋体" w:hint="eastAsia"/>
        </w:rPr>
        <w:t>运输和保险费用，包括为获得必要的进口和运输许可而支付的费用。任何受损燃料组件的赔偿金额都不超过该燃料组件在保额中所占的比例。</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lastRenderedPageBreak/>
        <w:t>本保险合同所载其它条件不变。</w:t>
      </w:r>
    </w:p>
    <w:p w:rsidR="00E833BE" w:rsidRPr="00966F55" w:rsidRDefault="00E833BE" w:rsidP="00E833BE">
      <w:pPr>
        <w:spacing w:afterLines="0" w:line="300" w:lineRule="auto"/>
        <w:ind w:firstLineChars="201" w:firstLine="422"/>
        <w:rPr>
          <w:rFonts w:asciiTheme="minorEastAsia" w:eastAsiaTheme="minorEastAsia" w:hAnsiTheme="minorEastAsia" w:cs="宋体"/>
        </w:rPr>
      </w:pPr>
      <w:r w:rsidRPr="00966F55">
        <w:rPr>
          <w:rFonts w:asciiTheme="minorEastAsia" w:eastAsiaTheme="minorEastAsia" w:hAnsiTheme="minorEastAsia" w:cs="宋体" w:hint="eastAsia"/>
        </w:rPr>
        <w:t>每次事故免赔额：</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1" w:firstLine="422"/>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燃料组件的实际金额</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年度</w:t>
      </w:r>
      <w:r w:rsidRPr="00966F55">
        <w:rPr>
          <w:rFonts w:asciiTheme="minorEastAsia" w:eastAsiaTheme="minorEastAsia" w:hAnsiTheme="minorEastAsia" w:cs="宋体"/>
        </w:rPr>
        <w:t>)</w:t>
      </w:r>
    </w:p>
    <w:p w:rsidR="00E833BE" w:rsidRPr="00966F55" w:rsidRDefault="00E833BE" w:rsidP="00E833BE">
      <w:pPr>
        <w:spacing w:afterLines="0" w:line="300" w:lineRule="auto"/>
        <w:ind w:firstLineChars="201" w:firstLine="422"/>
        <w:rPr>
          <w:rFonts w:asciiTheme="minorEastAsia" w:eastAsiaTheme="minorEastAsia" w:hAnsiTheme="minorEastAsia" w:cs="宋体"/>
        </w:rPr>
      </w:pPr>
      <w:r w:rsidRPr="00966F55">
        <w:rPr>
          <w:rFonts w:asciiTheme="minorEastAsia" w:eastAsiaTheme="minorEastAsia" w:hAnsiTheme="minorEastAsia" w:cs="宋体" w:hint="eastAsia"/>
        </w:rPr>
        <w:t>燃料组件的实际金额：</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日期燃料重量</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吨</w:t>
      </w:r>
      <w:r w:rsidRPr="00966F55">
        <w:rPr>
          <w:rFonts w:asciiTheme="minorEastAsia" w:eastAsiaTheme="minorEastAsia" w:hAnsiTheme="minorEastAsia" w:cs="宋体"/>
        </w:rPr>
        <w:t>)</w:t>
      </w:r>
    </w:p>
    <w:p w:rsidR="00E833BE" w:rsidRPr="00966F55" w:rsidRDefault="00E833BE" w:rsidP="00E833BE">
      <w:pPr>
        <w:spacing w:afterLines="0" w:line="300" w:lineRule="auto"/>
        <w:ind w:firstLineChars="201" w:firstLine="422"/>
        <w:rPr>
          <w:rFonts w:asciiTheme="minorEastAsia" w:eastAsiaTheme="minorEastAsia" w:hAnsiTheme="minorEastAsia" w:cs="宋体"/>
        </w:rPr>
      </w:pPr>
      <w:r w:rsidRPr="00966F55">
        <w:rPr>
          <w:rFonts w:asciiTheme="minorEastAsia" w:eastAsiaTheme="minorEastAsia" w:hAnsiTheme="minorEastAsia" w:cs="宋体" w:hint="eastAsia"/>
        </w:rPr>
        <w:t>实际金额</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G12</w:t>
      </w:r>
      <w:r w:rsidRPr="00966F55">
        <w:rPr>
          <w:rFonts w:asciiTheme="minorEastAsia" w:eastAsiaTheme="minorEastAsia" w:hAnsiTheme="minorEastAsia" w:cs="宋体" w:hint="eastAsia"/>
          <w:b/>
          <w:bCs/>
        </w:rPr>
        <w:t>压力反应堆特别扩展条款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兹经双方同意，鉴于被保险人已缴付了附加的保险费，本保险合同扩展承保压力反应堆及内部物体</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燃料组件及吸收器成份除外</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，对通常修理费用及清除污染费用不作区别，本条款项下每次事故赔偿金额不超过以下列明限额。</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压力反应堆的外部范围根据</w:t>
      </w:r>
      <w:proofErr w:type="gramStart"/>
      <w:r w:rsidRPr="00966F55">
        <w:rPr>
          <w:rFonts w:asciiTheme="minorEastAsia" w:eastAsiaTheme="minorEastAsia" w:hAnsiTheme="minorEastAsia" w:cs="宋体" w:hint="eastAsia"/>
        </w:rPr>
        <w:t>附件第</w:t>
      </w:r>
      <w:proofErr w:type="gramEnd"/>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号图纸所示确定。</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2"/>
        <w:rPr>
          <w:rFonts w:asciiTheme="minorEastAsia" w:eastAsiaTheme="minorEastAsia" w:hAnsiTheme="minorEastAsia" w:cs="宋体"/>
        </w:rPr>
      </w:pPr>
      <w:r w:rsidRPr="00966F55">
        <w:rPr>
          <w:rFonts w:asciiTheme="minorEastAsia" w:eastAsiaTheme="minorEastAsia" w:hAnsiTheme="minorEastAsia" w:cs="宋体" w:hint="eastAsia"/>
        </w:rPr>
        <w:t>每次事故赔偿限额：</w:t>
      </w:r>
      <w:r w:rsidRPr="00966F55">
        <w:rPr>
          <w:rFonts w:asciiTheme="minorEastAsia" w:eastAsiaTheme="minorEastAsia" w:hAnsiTheme="minorEastAsia" w:cs="宋体"/>
        </w:rPr>
        <w:t>________________</w:t>
      </w:r>
    </w:p>
    <w:p w:rsidR="00E833BE" w:rsidRPr="00966F55" w:rsidRDefault="00E833BE" w:rsidP="00E833BE">
      <w:pPr>
        <w:spacing w:afterLines="0" w:line="300" w:lineRule="auto"/>
        <w:ind w:firstLineChars="201" w:firstLine="422"/>
        <w:rPr>
          <w:rFonts w:asciiTheme="minorEastAsia" w:eastAsiaTheme="minorEastAsia" w:hAnsiTheme="minorEastAsia" w:cs="宋体"/>
        </w:rPr>
      </w:pPr>
      <w:r w:rsidRPr="00966F55">
        <w:rPr>
          <w:rFonts w:asciiTheme="minorEastAsia" w:eastAsiaTheme="minorEastAsia" w:hAnsiTheme="minorEastAsia" w:cs="宋体" w:hint="eastAsia"/>
        </w:rPr>
        <w:t>附加保险费：</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燃料组件</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核燃料</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可裂变的、或增殖的、或化合的、或合成的原料</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，燃料包层及相关的支撑结构。</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吸收器成份</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关闭杆、控制棒及相关的结构材料。</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G13</w:t>
      </w:r>
      <w:r w:rsidRPr="00966F55">
        <w:rPr>
          <w:rFonts w:asciiTheme="minorEastAsia" w:eastAsiaTheme="minorEastAsia" w:hAnsiTheme="minorEastAsia" w:cs="宋体" w:hint="eastAsia"/>
          <w:b/>
          <w:bCs/>
        </w:rPr>
        <w:t>铺设管道、电缆特别条款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兹经双方同意，保险人负责赔偿被保险人在全部，或部份开挖时遭受暴风雨、雨水、洪水而引起泥沙淹没、淤塞、腐蚀、塌方及管道、电缆、埋设物的浮起导致的损失。但每次开挖长度不得超过以下列明的公里。</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被保险人应保证管口处备有应急的封堵设备，并在任何停工期间诸如夜晚、假日等，封堵可能受到洪水侵害的管口。</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每次开沟长度</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公里</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G14</w:t>
      </w:r>
      <w:r w:rsidRPr="00966F55">
        <w:rPr>
          <w:rFonts w:asciiTheme="minorEastAsia" w:eastAsiaTheme="minorEastAsia" w:hAnsiTheme="minorEastAsia" w:cs="宋体" w:hint="eastAsia"/>
          <w:b/>
          <w:bCs/>
        </w:rPr>
        <w:t>工地外储存</w:t>
      </w:r>
      <w:proofErr w:type="gramStart"/>
      <w:r w:rsidRPr="00966F55">
        <w:rPr>
          <w:rFonts w:asciiTheme="minorEastAsia" w:eastAsiaTheme="minorEastAsia" w:hAnsiTheme="minorEastAsia" w:cs="宋体" w:hint="eastAsia"/>
          <w:b/>
          <w:bCs/>
        </w:rPr>
        <w:t>物特别</w:t>
      </w:r>
      <w:proofErr w:type="gramEnd"/>
      <w:r w:rsidRPr="00966F55">
        <w:rPr>
          <w:rFonts w:asciiTheme="minorEastAsia" w:eastAsiaTheme="minorEastAsia" w:hAnsiTheme="minorEastAsia" w:cs="宋体" w:hint="eastAsia"/>
          <w:b/>
          <w:bCs/>
        </w:rPr>
        <w:t>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兹经双方同意，本保险合同扩展承保本保险合同明细表中列明的工地以外的储存物，但该储存物的金额应包括在保险金额中。被保险人应根据保险人要求提供：</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w:t>
      </w:r>
      <w:r w:rsidRPr="00966F55">
        <w:rPr>
          <w:rFonts w:asciiTheme="minorEastAsia" w:eastAsiaTheme="minorEastAsia" w:hAnsiTheme="minorEastAsia" w:cs="宋体" w:hint="eastAsia"/>
        </w:rPr>
        <w:t>工地外储存的地址：</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储存物的最高金额：</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三</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储存期限。</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被保险人应保证：</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w:t>
      </w:r>
      <w:r w:rsidRPr="00966F55">
        <w:rPr>
          <w:rFonts w:asciiTheme="minorEastAsia" w:eastAsiaTheme="minorEastAsia" w:hAnsiTheme="minorEastAsia" w:cs="宋体" w:hint="eastAsia"/>
        </w:rPr>
        <w:t>上述工地外储存地点必须有安全警卫人员</w:t>
      </w:r>
      <w:r w:rsidRPr="00966F55">
        <w:rPr>
          <w:rFonts w:asciiTheme="minorEastAsia" w:eastAsiaTheme="minorEastAsia" w:hAnsiTheme="minorEastAsia" w:cs="宋体"/>
        </w:rPr>
        <w:t>24</w:t>
      </w:r>
      <w:r w:rsidRPr="00966F55">
        <w:rPr>
          <w:rFonts w:asciiTheme="minorEastAsia" w:eastAsiaTheme="minorEastAsia" w:hAnsiTheme="minorEastAsia" w:cs="宋体" w:hint="eastAsia"/>
        </w:rPr>
        <w:t>小时值班；</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上述工地外储存地点必须符合储存物的存放要求。</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2"/>
        <w:rPr>
          <w:rFonts w:asciiTheme="minorEastAsia" w:eastAsiaTheme="minorEastAsia" w:hAnsiTheme="minorEastAsia" w:cs="宋体"/>
        </w:rPr>
      </w:pPr>
      <w:r w:rsidRPr="00966F55">
        <w:rPr>
          <w:rFonts w:asciiTheme="minorEastAsia" w:eastAsiaTheme="minorEastAsia" w:hAnsiTheme="minorEastAsia" w:cs="宋体" w:hint="eastAsia"/>
        </w:rPr>
        <w:t>每一储存点每次事故赔偿限额：</w:t>
      </w:r>
      <w:r w:rsidRPr="00966F55">
        <w:rPr>
          <w:rFonts w:asciiTheme="minorEastAsia" w:eastAsiaTheme="minorEastAsia" w:hAnsiTheme="minorEastAsia" w:cs="宋体"/>
        </w:rPr>
        <w:t>________________________</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lastRenderedPageBreak/>
        <w:t>G15</w:t>
      </w:r>
      <w:r w:rsidRPr="00966F55">
        <w:rPr>
          <w:rFonts w:asciiTheme="minorEastAsia" w:eastAsiaTheme="minorEastAsia" w:hAnsiTheme="minorEastAsia" w:cs="宋体" w:hint="eastAsia"/>
          <w:b/>
          <w:bCs/>
        </w:rPr>
        <w:t>时间调整特别条款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兹经双方同意，本保险合同项下被保险财产因在连续</w:t>
      </w:r>
      <w:r w:rsidRPr="00966F55">
        <w:rPr>
          <w:rFonts w:asciiTheme="minorEastAsia" w:eastAsiaTheme="minorEastAsia" w:hAnsiTheme="minorEastAsia" w:cs="宋体"/>
        </w:rPr>
        <w:t>72</w:t>
      </w:r>
      <w:r w:rsidRPr="00966F55">
        <w:rPr>
          <w:rFonts w:asciiTheme="minorEastAsia" w:eastAsiaTheme="minorEastAsia" w:hAnsiTheme="minorEastAsia" w:cs="宋体" w:hint="eastAsia"/>
        </w:rPr>
        <w:t>小时内遭受暴风雨、台风、洪水或地震所致损失应视为</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hint="eastAsia"/>
        </w:rPr>
        <w:t>单独事件，并因此构成一次意外事故而扣除规定的免赔额。被保险人可自行决定</w:t>
      </w:r>
      <w:r w:rsidRPr="00966F55">
        <w:rPr>
          <w:rFonts w:asciiTheme="minorEastAsia" w:eastAsiaTheme="minorEastAsia" w:hAnsiTheme="minorEastAsia" w:cs="宋体"/>
        </w:rPr>
        <w:t>72</w:t>
      </w:r>
      <w:r w:rsidRPr="00966F55">
        <w:rPr>
          <w:rFonts w:asciiTheme="minorEastAsia" w:eastAsiaTheme="minorEastAsia" w:hAnsiTheme="minorEastAsia" w:cs="宋体" w:hint="eastAsia"/>
        </w:rPr>
        <w:t>小时期限的起始时间，但若在连续数个</w:t>
      </w:r>
      <w:r w:rsidRPr="00966F55">
        <w:rPr>
          <w:rFonts w:asciiTheme="minorEastAsia" w:eastAsiaTheme="minorEastAsia" w:hAnsiTheme="minorEastAsia" w:cs="宋体"/>
        </w:rPr>
        <w:t>72</w:t>
      </w:r>
      <w:r w:rsidRPr="00966F55">
        <w:rPr>
          <w:rFonts w:asciiTheme="minorEastAsia" w:eastAsiaTheme="minorEastAsia" w:hAnsiTheme="minorEastAsia" w:cs="宋体" w:hint="eastAsia"/>
        </w:rPr>
        <w:t>小时期限时间内发生损失，任何两个或两个以上</w:t>
      </w:r>
      <w:r w:rsidRPr="00966F55">
        <w:rPr>
          <w:rFonts w:asciiTheme="minorEastAsia" w:eastAsiaTheme="minorEastAsia" w:hAnsiTheme="minorEastAsia" w:cs="宋体"/>
        </w:rPr>
        <w:t>72</w:t>
      </w:r>
      <w:r w:rsidRPr="00966F55">
        <w:rPr>
          <w:rFonts w:asciiTheme="minorEastAsia" w:eastAsiaTheme="minorEastAsia" w:hAnsiTheme="minorEastAsia" w:cs="宋体" w:hint="eastAsia"/>
        </w:rPr>
        <w:t>小时期限不得重叠。</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本保险合同所载其它条件均不变。</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G16</w:t>
      </w:r>
      <w:r w:rsidRPr="00966F55">
        <w:rPr>
          <w:rFonts w:asciiTheme="minorEastAsia" w:eastAsiaTheme="minorEastAsia" w:hAnsiTheme="minorEastAsia" w:cs="宋体" w:hint="eastAsia"/>
          <w:b/>
          <w:bCs/>
        </w:rPr>
        <w:t>地下炸弹特别条款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兹经双方同意，本保险合同总除外责任</w:t>
      </w: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)1</w:t>
      </w:r>
      <w:r w:rsidRPr="00966F55">
        <w:rPr>
          <w:rFonts w:ascii="MingLiU_HKSCS" w:eastAsia="MingLiU_HKSCS" w:hAnsi="MingLiU_HKSCS" w:cs="MingLiU_HKSCS" w:hint="eastAsia"/>
        </w:rPr>
        <w:t></w:t>
      </w:r>
      <w:r w:rsidRPr="00966F55">
        <w:rPr>
          <w:rFonts w:cs="宋体" w:hint="eastAsia"/>
        </w:rPr>
        <w:t>“战争、类似战争行为、敌对行为、恐怖行动、谋杀、政变。”不适用于工程开工前就已在地下或水下埋藏的炸弹、地雷、鱼雷、弹药及其它军火引起的损失。</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G17</w:t>
      </w:r>
      <w:r w:rsidRPr="00966F55">
        <w:rPr>
          <w:rFonts w:asciiTheme="minorEastAsia" w:eastAsiaTheme="minorEastAsia" w:hAnsiTheme="minorEastAsia" w:cs="宋体" w:hint="eastAsia"/>
          <w:b/>
          <w:bCs/>
        </w:rPr>
        <w:t>运输险、工程险责任分摊条款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兹经双方同意，保险人要求：</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rPr>
        <w:t>)</w:t>
      </w:r>
      <w:r w:rsidRPr="00966F55">
        <w:rPr>
          <w:rFonts w:asciiTheme="minorEastAsia" w:eastAsiaTheme="minorEastAsia" w:hAnsiTheme="minorEastAsia" w:cs="宋体" w:hint="eastAsia"/>
        </w:rPr>
        <w:t>一旦原材料及设备运抵工地，被保险人应立即检验其运输途中可能发生的损失，若裸装货物损失明显，被保险人应在运输险保险合同下提出索赔。</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二</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若包装的货物未立即开箱，需放置一段时间，则被保险人应观察检验外包装是否有货损迹象。若</w:t>
      </w:r>
      <w:proofErr w:type="gramStart"/>
      <w:r w:rsidRPr="00966F55">
        <w:rPr>
          <w:rFonts w:asciiTheme="minorEastAsia" w:eastAsiaTheme="minorEastAsia" w:hAnsiTheme="minorEastAsia" w:cs="宋体" w:hint="eastAsia"/>
        </w:rPr>
        <w:t>货损迹象</w:t>
      </w:r>
      <w:proofErr w:type="gramEnd"/>
      <w:r w:rsidRPr="00966F55">
        <w:rPr>
          <w:rFonts w:asciiTheme="minorEastAsia" w:eastAsiaTheme="minorEastAsia" w:hAnsiTheme="minorEastAsia" w:cs="宋体" w:hint="eastAsia"/>
        </w:rPr>
        <w:t>明显，被保险人应在运输险保险合同下提出索赔。</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三</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若货物外包装无货损迹象，并且货物仍处于包装状态，直至货物开箱时才发现损失，该损失将视作发生在运输期间，除非从损失的性质上有明显的证据表明损失确系发生在运输保险终止后。</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rPr>
        <w:t>(</w:t>
      </w:r>
      <w:r w:rsidRPr="00966F55">
        <w:rPr>
          <w:rFonts w:asciiTheme="minorEastAsia" w:eastAsiaTheme="minorEastAsia" w:hAnsiTheme="minorEastAsia" w:cs="宋体" w:hint="eastAsia"/>
        </w:rPr>
        <w:t>四</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若无明显证据确定损失的发生时间，则该损失将由运输保险及本保险各分摊</w:t>
      </w:r>
      <w:r w:rsidRPr="00966F55">
        <w:rPr>
          <w:rFonts w:asciiTheme="minorEastAsia" w:eastAsiaTheme="minorEastAsia" w:hAnsiTheme="minorEastAsia" w:cs="宋体"/>
        </w:rPr>
        <w:t>50%</w:t>
      </w:r>
      <w:r w:rsidRPr="00966F55">
        <w:rPr>
          <w:rFonts w:asciiTheme="minorEastAsia" w:eastAsiaTheme="minorEastAsia" w:hAnsiTheme="minorEastAsia" w:cs="宋体" w:hint="eastAsia"/>
        </w:rPr>
        <w:t>。</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G18</w:t>
      </w:r>
      <w:r w:rsidRPr="00966F55">
        <w:rPr>
          <w:rFonts w:asciiTheme="minorEastAsia" w:eastAsiaTheme="minorEastAsia" w:hAnsiTheme="minorEastAsia" w:cs="宋体" w:hint="eastAsia"/>
          <w:b/>
          <w:bCs/>
        </w:rPr>
        <w:t>分期付费条款</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兹经双方同意，本保险合同项下的保险费按下列条件分</w:t>
      </w:r>
      <w:r w:rsidRPr="00966F55">
        <w:rPr>
          <w:rFonts w:asciiTheme="minorEastAsia" w:eastAsiaTheme="minorEastAsia" w:hAnsiTheme="minorEastAsia" w:cs="宋体"/>
        </w:rPr>
        <w:t>________</w:t>
      </w:r>
      <w:r w:rsidRPr="00966F55">
        <w:rPr>
          <w:rFonts w:asciiTheme="minorEastAsia" w:eastAsiaTheme="minorEastAsia" w:hAnsiTheme="minorEastAsia" w:cs="宋体" w:hint="eastAsia"/>
        </w:rPr>
        <w:t>期缴付：</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分期数缴付保险费金额缴付日期</w:t>
      </w:r>
    </w:p>
    <w:p w:rsidR="00E833BE" w:rsidRPr="00966F55" w:rsidRDefault="00E833BE" w:rsidP="00E833BE">
      <w:pPr>
        <w:spacing w:afterLines="0" w:line="300" w:lineRule="auto"/>
        <w:ind w:firstLineChars="201" w:firstLine="422"/>
        <w:rPr>
          <w:rFonts w:asciiTheme="minorEastAsia" w:eastAsiaTheme="minorEastAsia" w:hAnsiTheme="minorEastAsia" w:cs="宋体"/>
        </w:rPr>
      </w:pPr>
      <w:r w:rsidRPr="00966F55">
        <w:rPr>
          <w:rFonts w:asciiTheme="minorEastAsia" w:eastAsiaTheme="minorEastAsia" w:hAnsiTheme="minorEastAsia" w:cs="宋体"/>
        </w:rPr>
        <w:t xml:space="preserve">     ________    ________________     ________</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若被保险人未按上述缴付日期缴付规定的保险费，从应付日起至实际缴付日止的期限内，</w:t>
      </w:r>
      <w:proofErr w:type="gramStart"/>
      <w:r w:rsidRPr="00966F55">
        <w:rPr>
          <w:rFonts w:asciiTheme="minorEastAsia" w:eastAsiaTheme="minorEastAsia" w:hAnsiTheme="minorEastAsia" w:cs="宋体" w:hint="eastAsia"/>
        </w:rPr>
        <w:t>若保险</w:t>
      </w:r>
      <w:proofErr w:type="gramEnd"/>
      <w:r w:rsidRPr="00966F55">
        <w:rPr>
          <w:rFonts w:asciiTheme="minorEastAsia" w:eastAsiaTheme="minorEastAsia" w:hAnsiTheme="minorEastAsia" w:cs="宋体" w:hint="eastAsia"/>
        </w:rPr>
        <w:t>财产发生损失，保险人不负责赔偿。</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被保险人在付清本保险合同项下全部保险费之前，如保险财产发生损失，保险人应支付的赔款数额超过被保险人已缴付的保险费时，保险人有权在赔款中扣除被保险人尚未缴付的保险费。</w:t>
      </w:r>
    </w:p>
    <w:p w:rsidR="00E833BE" w:rsidRPr="00966F55" w:rsidRDefault="00E833BE" w:rsidP="00E833BE">
      <w:pPr>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G19</w:t>
      </w:r>
      <w:r w:rsidRPr="00966F55">
        <w:rPr>
          <w:rFonts w:asciiTheme="minorEastAsia" w:eastAsiaTheme="minorEastAsia" w:hAnsiTheme="minorEastAsia" w:cs="宋体" w:hint="eastAsia"/>
          <w:b/>
          <w:bCs/>
        </w:rPr>
        <w:t>．</w:t>
      </w:r>
      <w:proofErr w:type="gramStart"/>
      <w:r w:rsidRPr="00966F55">
        <w:rPr>
          <w:rFonts w:asciiTheme="minorEastAsia" w:eastAsiaTheme="minorEastAsia" w:hAnsiTheme="minorEastAsia" w:cs="宋体" w:hint="eastAsia"/>
          <w:b/>
          <w:bCs/>
        </w:rPr>
        <w:t>连续损失</w:t>
      </w:r>
      <w:proofErr w:type="gramEnd"/>
      <w:r w:rsidRPr="00966F55">
        <w:rPr>
          <w:rFonts w:asciiTheme="minorEastAsia" w:eastAsiaTheme="minorEastAsia" w:hAnsiTheme="minorEastAsia" w:cs="宋体" w:hint="eastAsia"/>
          <w:b/>
          <w:bCs/>
        </w:rPr>
        <w:t>特别条款</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兹经双方同意，鉴于投保人已交付了附加的保险费，本保险合同增加以下条款：</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由于设计错误、铸造或原材料缺陷、工艺不善（安装错误除外）等原因中同一原因多次造成相同类型或型号的机器设备的损失或损坏，保险人对每次事故扣除保险合同约定的免赔</w:t>
      </w:r>
      <w:r w:rsidRPr="00966F55">
        <w:rPr>
          <w:rFonts w:asciiTheme="minorEastAsia" w:eastAsiaTheme="minorEastAsia" w:hAnsiTheme="minorEastAsia" w:cs="宋体" w:hint="eastAsia"/>
        </w:rPr>
        <w:lastRenderedPageBreak/>
        <w:t>额后，按下列比例赔偿：</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第一次事故：</w:t>
      </w:r>
      <w:r w:rsidRPr="00966F55">
        <w:rPr>
          <w:rFonts w:asciiTheme="minorEastAsia" w:eastAsiaTheme="minorEastAsia" w:hAnsiTheme="minorEastAsia" w:cs="宋体"/>
        </w:rPr>
        <w:t>100%</w:t>
      </w:r>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第二次事故：</w:t>
      </w:r>
      <w:r w:rsidRPr="00966F55">
        <w:rPr>
          <w:rFonts w:asciiTheme="minorEastAsia" w:eastAsiaTheme="minorEastAsia" w:hAnsiTheme="minorEastAsia" w:cs="宋体"/>
        </w:rPr>
        <w:t>100%</w:t>
      </w:r>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第三次事故：</w:t>
      </w:r>
      <w:r w:rsidRPr="00966F55">
        <w:rPr>
          <w:rFonts w:asciiTheme="minorEastAsia" w:eastAsiaTheme="minorEastAsia" w:hAnsiTheme="minorEastAsia" w:cs="宋体"/>
        </w:rPr>
        <w:t>80%</w:t>
      </w:r>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第四次事故：</w:t>
      </w:r>
      <w:r w:rsidRPr="00966F55">
        <w:rPr>
          <w:rFonts w:asciiTheme="minorEastAsia" w:eastAsiaTheme="minorEastAsia" w:hAnsiTheme="minorEastAsia" w:cs="宋体"/>
        </w:rPr>
        <w:t>60%</w:t>
      </w:r>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第五次事故：</w:t>
      </w:r>
      <w:r w:rsidRPr="00966F55">
        <w:rPr>
          <w:rFonts w:asciiTheme="minorEastAsia" w:eastAsiaTheme="minorEastAsia" w:hAnsiTheme="minorEastAsia" w:cs="宋体"/>
        </w:rPr>
        <w:t>50%</w:t>
      </w:r>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以后同类事故不予赔偿。</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附加保险费：</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G20</w:t>
      </w:r>
      <w:r w:rsidRPr="00966F55">
        <w:rPr>
          <w:rFonts w:asciiTheme="minorEastAsia" w:eastAsiaTheme="minorEastAsia" w:hAnsiTheme="minorEastAsia" w:cs="宋体" w:hint="eastAsia"/>
          <w:b/>
          <w:bCs/>
        </w:rPr>
        <w:t>．预防降雨、洪水等安全措施特别条款</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兹经双方同意，只有当保险工程在设计中已考虑并在建设中已采取了合理的安全保护措施的情况下，保险人才对工程因降雨、洪水原因直接或间接造成的损失、损坏或由此产生的责任负责赔偿。</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合理的安全保护措施是指在整个保险期间内，根据气象部门提供的数据，被保险人在保险财产所在地点采取能够预防当地</w:t>
      </w:r>
      <w:r w:rsidRPr="00966F55">
        <w:rPr>
          <w:rFonts w:asciiTheme="minorEastAsia" w:eastAsiaTheme="minorEastAsia" w:hAnsiTheme="minorEastAsia" w:cs="宋体"/>
        </w:rPr>
        <w:t>20</w:t>
      </w:r>
      <w:r w:rsidRPr="00966F55">
        <w:rPr>
          <w:rFonts w:asciiTheme="minorEastAsia" w:eastAsiaTheme="minorEastAsia" w:hAnsiTheme="minorEastAsia" w:cs="宋体" w:hint="eastAsia"/>
        </w:rPr>
        <w:t>年一遇的降雨、洪水的措施。</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由于被保险人没有及时清除工地内沟渠中（无论是否有水）的障碍物保持水流畅通而造成的损失、损坏或由此而产生的责任，保险人不负责赔偿。</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G21</w:t>
      </w:r>
      <w:r w:rsidRPr="00966F55">
        <w:rPr>
          <w:rFonts w:asciiTheme="minorEastAsia" w:eastAsiaTheme="minorEastAsia" w:hAnsiTheme="minorEastAsia" w:cs="宋体" w:hint="eastAsia"/>
          <w:b/>
          <w:bCs/>
        </w:rPr>
        <w:t>．分段施工特别条款</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不论保险工程施工进度如何，只有当修筑边坡、道路、开挖河道、沟渠工程中分段施工的总长度不超过以下列明的最大长度时，保险人才对因保险事故造成的保险工程的损失、损坏或引起的责任负责赔偿，且每次事故的赔偿限额不得超过该分段施工的修复费用。</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每段施工的最大长度：米。</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Chars="201" w:firstLine="424"/>
        <w:rPr>
          <w:rFonts w:asciiTheme="minorEastAsia" w:eastAsiaTheme="minorEastAsia" w:hAnsiTheme="minorEastAsia"/>
          <w:b/>
          <w:bCs/>
        </w:rPr>
      </w:pPr>
      <w:r w:rsidRPr="00966F55">
        <w:rPr>
          <w:rFonts w:asciiTheme="minorEastAsia" w:eastAsiaTheme="minorEastAsia" w:hAnsiTheme="minorEastAsia" w:cs="宋体"/>
          <w:b/>
          <w:bCs/>
        </w:rPr>
        <w:t>G22</w:t>
      </w:r>
      <w:r w:rsidRPr="00966F55">
        <w:rPr>
          <w:rFonts w:asciiTheme="minorEastAsia" w:eastAsiaTheme="minorEastAsia" w:hAnsiTheme="minorEastAsia" w:cs="宋体" w:hint="eastAsia"/>
          <w:b/>
          <w:bCs/>
        </w:rPr>
        <w:t>．工地内消防设施和防火措施特别条款</w:t>
      </w:r>
    </w:p>
    <w:p w:rsidR="00E833BE" w:rsidRPr="00966F55" w:rsidRDefault="00E833BE" w:rsidP="00E833BE">
      <w:pPr>
        <w:snapToGrid w:val="0"/>
        <w:spacing w:afterLines="0" w:line="300" w:lineRule="auto"/>
        <w:ind w:firstLineChars="201" w:firstLine="422"/>
        <w:rPr>
          <w:rFonts w:asciiTheme="minorEastAsia" w:eastAsiaTheme="minorEastAsia" w:hAnsiTheme="minorEastAsia"/>
        </w:rPr>
      </w:pPr>
      <w:r w:rsidRPr="00966F55">
        <w:rPr>
          <w:rFonts w:asciiTheme="minorEastAsia" w:eastAsiaTheme="minorEastAsia" w:hAnsiTheme="minorEastAsia" w:cs="宋体" w:hint="eastAsia"/>
        </w:rPr>
        <w:t>兹经双方同意，仅在被保险人做到下列要求后，保险人才负责赔偿被保险人由于火灾或爆炸造成的损失或损坏：</w:t>
      </w:r>
    </w:p>
    <w:p w:rsidR="00E833BE" w:rsidRPr="00966F55" w:rsidRDefault="00E833BE" w:rsidP="00E833BE">
      <w:pPr>
        <w:pStyle w:val="21"/>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cs="宋体" w:hint="eastAsia"/>
          <w:szCs w:val="21"/>
        </w:rPr>
        <w:t>（一）工地上应按消防部门制定的有关防火规范配置消防器材以供随时使用；功能完善的消防水龙必须安装至最高施工层的下一层并用临时端盖密封；</w:t>
      </w:r>
    </w:p>
    <w:p w:rsidR="00E833BE" w:rsidRPr="00966F55" w:rsidRDefault="00E833BE" w:rsidP="00E833BE">
      <w:pPr>
        <w:pStyle w:val="31"/>
        <w:spacing w:line="300" w:lineRule="auto"/>
        <w:ind w:leftChars="0" w:left="0" w:firstLineChars="201" w:firstLine="422"/>
        <w:rPr>
          <w:rFonts w:asciiTheme="minorEastAsia" w:eastAsiaTheme="minorEastAsia" w:hAnsiTheme="minorEastAsia"/>
          <w:sz w:val="21"/>
          <w:szCs w:val="21"/>
        </w:rPr>
      </w:pPr>
      <w:r w:rsidRPr="00966F55">
        <w:rPr>
          <w:rFonts w:asciiTheme="minorEastAsia" w:eastAsiaTheme="minorEastAsia" w:hAnsiTheme="minorEastAsia" w:cs="宋体" w:hint="eastAsia"/>
          <w:sz w:val="21"/>
          <w:szCs w:val="21"/>
        </w:rPr>
        <w:t>（二）定期检查水龙带和便携式灭火器，每周至少两次；</w:t>
      </w:r>
    </w:p>
    <w:p w:rsidR="00E833BE" w:rsidRPr="00966F55" w:rsidRDefault="00E833BE" w:rsidP="00E833BE">
      <w:pPr>
        <w:pStyle w:val="31"/>
        <w:spacing w:line="300" w:lineRule="auto"/>
        <w:ind w:leftChars="0" w:left="0" w:firstLineChars="201" w:firstLine="422"/>
        <w:rPr>
          <w:rFonts w:asciiTheme="minorEastAsia" w:eastAsiaTheme="minorEastAsia" w:hAnsiTheme="minorEastAsia"/>
          <w:sz w:val="21"/>
          <w:szCs w:val="21"/>
        </w:rPr>
      </w:pPr>
      <w:r w:rsidRPr="00966F55">
        <w:rPr>
          <w:rFonts w:asciiTheme="minorEastAsia" w:eastAsiaTheme="minorEastAsia" w:hAnsiTheme="minorEastAsia" w:cs="宋体" w:hint="eastAsia"/>
          <w:sz w:val="21"/>
          <w:szCs w:val="21"/>
        </w:rPr>
        <w:t>（三）拆除模板后，应立即根据消防技术规范设立消防分隔墙；在安装工程开始前，应尽快暂时关闭升降梯井、施工通道及其他开口；</w:t>
      </w:r>
    </w:p>
    <w:p w:rsidR="00E833BE" w:rsidRPr="00966F55" w:rsidRDefault="00E833BE" w:rsidP="00E833BE">
      <w:pPr>
        <w:pStyle w:val="31"/>
        <w:spacing w:line="300" w:lineRule="auto"/>
        <w:ind w:leftChars="0" w:left="0" w:firstLine="420"/>
        <w:rPr>
          <w:rFonts w:asciiTheme="minorEastAsia" w:eastAsiaTheme="minorEastAsia" w:hAnsiTheme="minorEastAsia"/>
          <w:sz w:val="21"/>
          <w:szCs w:val="21"/>
        </w:rPr>
      </w:pPr>
      <w:r w:rsidRPr="00966F55">
        <w:rPr>
          <w:rFonts w:asciiTheme="minorEastAsia" w:eastAsiaTheme="minorEastAsia" w:hAnsiTheme="minorEastAsia" w:cs="宋体" w:hint="eastAsia"/>
          <w:sz w:val="21"/>
          <w:szCs w:val="21"/>
        </w:rPr>
        <w:t>（四）废弃材料必须定期清除，安装楼层每天工作完毕后必须清扫易燃废弃物；</w:t>
      </w:r>
    </w:p>
    <w:p w:rsidR="00E833BE" w:rsidRPr="00966F55" w:rsidRDefault="00E833BE" w:rsidP="00E833BE">
      <w:pPr>
        <w:pStyle w:val="31"/>
        <w:spacing w:line="300" w:lineRule="auto"/>
        <w:ind w:leftChars="0" w:left="0" w:firstLine="420"/>
        <w:rPr>
          <w:rFonts w:asciiTheme="minorEastAsia" w:eastAsiaTheme="minorEastAsia" w:hAnsiTheme="minorEastAsia"/>
          <w:sz w:val="21"/>
          <w:szCs w:val="21"/>
        </w:rPr>
      </w:pPr>
      <w:r w:rsidRPr="00966F55">
        <w:rPr>
          <w:rFonts w:asciiTheme="minorEastAsia" w:eastAsiaTheme="minorEastAsia" w:hAnsiTheme="minorEastAsia" w:cs="宋体" w:hint="eastAsia"/>
          <w:sz w:val="21"/>
          <w:szCs w:val="21"/>
        </w:rPr>
        <w:t>（五）所有从事下列明火或高温作业的承包商必须实施工作许可证制度：</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hint="eastAsia"/>
        </w:rPr>
        <w:t>、研磨、切割和焊接作业；</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hint="eastAsia"/>
        </w:rPr>
        <w:t>、使用喷灯、焊</w:t>
      </w:r>
      <w:proofErr w:type="gramStart"/>
      <w:r w:rsidRPr="00966F55">
        <w:rPr>
          <w:rFonts w:asciiTheme="minorEastAsia" w:eastAsiaTheme="minorEastAsia" w:hAnsiTheme="minorEastAsia" w:cs="宋体" w:hint="eastAsia"/>
        </w:rPr>
        <w:t>炬</w:t>
      </w:r>
      <w:proofErr w:type="gramEnd"/>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3</w:t>
      </w:r>
      <w:r w:rsidRPr="00966F55">
        <w:rPr>
          <w:rFonts w:asciiTheme="minorEastAsia" w:eastAsiaTheme="minorEastAsia" w:hAnsiTheme="minorEastAsia" w:cs="宋体" w:hint="eastAsia"/>
        </w:rPr>
        <w:t>、使用高温沥青；</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4</w:t>
      </w:r>
      <w:r w:rsidRPr="00966F55">
        <w:rPr>
          <w:rFonts w:asciiTheme="minorEastAsia" w:eastAsiaTheme="minorEastAsia" w:hAnsiTheme="minorEastAsia" w:cs="宋体" w:hint="eastAsia"/>
        </w:rPr>
        <w:t>、其他明火操作。</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明火作业必须至少有一名受过消防训练并配备灭火器材的人员在场情况下方能进行。</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lastRenderedPageBreak/>
        <w:t>明火作业结束后一小时必须对该作业区进行检查。</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（六）建筑安装材料必须分隔储存，每一储存点的材料库存不得超过下列限额，且各储存点之间至少要有</w:t>
      </w:r>
      <w:r w:rsidRPr="00966F55">
        <w:rPr>
          <w:rFonts w:asciiTheme="minorEastAsia" w:eastAsiaTheme="minorEastAsia" w:hAnsiTheme="minorEastAsia" w:cs="宋体"/>
        </w:rPr>
        <w:t>50</w:t>
      </w:r>
      <w:r w:rsidRPr="00966F55">
        <w:rPr>
          <w:rFonts w:asciiTheme="minorEastAsia" w:eastAsiaTheme="minorEastAsia" w:hAnsiTheme="minorEastAsia" w:cs="宋体" w:hint="eastAsia"/>
        </w:rPr>
        <w:t>米间隔或用防火墙隔离。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所有易燃物品特别是易燃液体和气体的放置必须符合有关部门制定的安全规范要求。</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（七）指定一名现场安全协调员。</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现场安装可靠的火警系统，如有可能应与最近的消防队建立直接的通讯联系；制订防火规章和现场消防预案并定期更新；承包商的员工要进行灭火培训，每周进行消防训练；向最近的消防队提供现场情况并始终保持工地内消防通道畅通。</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（八）现场必须用围墙封闭。</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每一储存点的材料库存限额：</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rPr>
      </w:pPr>
      <w:r w:rsidRPr="00966F55">
        <w:rPr>
          <w:rFonts w:asciiTheme="minorEastAsia" w:eastAsiaTheme="minorEastAsia" w:hAnsiTheme="minorEastAsia" w:cs="宋体"/>
          <w:b/>
          <w:bCs/>
        </w:rPr>
        <w:t>G23</w:t>
      </w:r>
      <w:r w:rsidRPr="00966F55">
        <w:rPr>
          <w:rFonts w:asciiTheme="minorEastAsia" w:eastAsiaTheme="minorEastAsia" w:hAnsiTheme="minorEastAsia" w:cs="宋体" w:hint="eastAsia"/>
          <w:b/>
          <w:bCs/>
        </w:rPr>
        <w:t>．币种特别条款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兹经双方同意，如发生本保险合同责任范围内的损失，赔款币种应与交付保险费的币种相一致。</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G24</w:t>
      </w:r>
      <w:r w:rsidRPr="00966F55">
        <w:rPr>
          <w:rFonts w:asciiTheme="minorEastAsia" w:eastAsiaTheme="minorEastAsia" w:hAnsiTheme="minorEastAsia" w:cs="宋体" w:hint="eastAsia"/>
          <w:b/>
          <w:bCs/>
        </w:rPr>
        <w:t>．违反义务特别条款</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兹经双方同意，如被保险人或其代表在索赔时有任何欺诈行为、进行错误陈述，或采取欺诈手段或方式以图在本保险合同项下获取利益，保险人对其虚假的索赔不承担赔偿责任。</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尽管如此，一个被保险人违反本保险合同约定的义务，并不影响其他被保险人在本保险合同项下的权益，但是</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当其他被保险人获知违约行为后应立即以书面形式通知保险人并采取补救措施代为履行相应义务，否则，保险人依照合同拒绝赔偿的权利不受影响。</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jc w:val="left"/>
        <w:rPr>
          <w:rFonts w:asciiTheme="minorEastAsia" w:eastAsiaTheme="minorEastAsia" w:hAnsiTheme="minorEastAsia"/>
        </w:rPr>
      </w:pPr>
      <w:r w:rsidRPr="00966F55">
        <w:rPr>
          <w:rFonts w:asciiTheme="minorEastAsia" w:eastAsiaTheme="minorEastAsia" w:hAnsiTheme="minorEastAsia" w:cs="宋体"/>
          <w:b/>
          <w:bCs/>
        </w:rPr>
        <w:t>G25</w:t>
      </w:r>
      <w:r w:rsidRPr="00966F55">
        <w:rPr>
          <w:rFonts w:asciiTheme="minorEastAsia" w:eastAsiaTheme="minorEastAsia" w:hAnsiTheme="minorEastAsia" w:cs="宋体" w:hint="eastAsia"/>
          <w:b/>
          <w:bCs/>
        </w:rPr>
        <w:t>．自动恢复保额特别条款</w:t>
      </w:r>
    </w:p>
    <w:p w:rsidR="00E833BE" w:rsidRPr="00966F55" w:rsidRDefault="00E833BE" w:rsidP="00E833BE">
      <w:pPr>
        <w:pStyle w:val="a6"/>
        <w:snapToGrid w:val="0"/>
        <w:spacing w:afterLines="0" w:line="300" w:lineRule="auto"/>
        <w:ind w:firstLine="422"/>
        <w:jc w:val="left"/>
        <w:rPr>
          <w:rFonts w:asciiTheme="minorEastAsia" w:eastAsiaTheme="minorEastAsia" w:hAnsiTheme="minorEastAsia"/>
          <w:color w:val="auto"/>
          <w:sz w:val="21"/>
          <w:szCs w:val="21"/>
        </w:rPr>
      </w:pPr>
      <w:r w:rsidRPr="00966F55">
        <w:rPr>
          <w:rFonts w:asciiTheme="minorEastAsia" w:eastAsiaTheme="minorEastAsia" w:hAnsiTheme="minorEastAsia" w:cs="宋体" w:hint="eastAsia"/>
          <w:color w:val="auto"/>
          <w:sz w:val="21"/>
          <w:szCs w:val="21"/>
        </w:rPr>
        <w:t>兹经双方同意，在保险人对保险财产的损失予以赔偿后，原保险金额自动恢复。但被保险人应按日比例补交</w:t>
      </w:r>
      <w:proofErr w:type="gramStart"/>
      <w:r w:rsidRPr="00966F55">
        <w:rPr>
          <w:rFonts w:asciiTheme="minorEastAsia" w:eastAsiaTheme="minorEastAsia" w:hAnsiTheme="minorEastAsia" w:cs="宋体" w:hint="eastAsia"/>
          <w:color w:val="auto"/>
          <w:sz w:val="21"/>
          <w:szCs w:val="21"/>
        </w:rPr>
        <w:t>自损失</w:t>
      </w:r>
      <w:proofErr w:type="gramEnd"/>
      <w:r w:rsidRPr="00966F55">
        <w:rPr>
          <w:rFonts w:asciiTheme="minorEastAsia" w:eastAsiaTheme="minorEastAsia" w:hAnsiTheme="minorEastAsia" w:cs="宋体" w:hint="eastAsia"/>
          <w:color w:val="auto"/>
          <w:sz w:val="21"/>
          <w:szCs w:val="21"/>
        </w:rPr>
        <w:t>发生之日起至保险终止之日</w:t>
      </w:r>
      <w:proofErr w:type="gramStart"/>
      <w:r w:rsidRPr="00966F55">
        <w:rPr>
          <w:rFonts w:asciiTheme="minorEastAsia" w:eastAsiaTheme="minorEastAsia" w:hAnsiTheme="minorEastAsia" w:cs="宋体" w:hint="eastAsia"/>
          <w:color w:val="auto"/>
          <w:sz w:val="21"/>
          <w:szCs w:val="21"/>
        </w:rPr>
        <w:t>止恢复</w:t>
      </w:r>
      <w:proofErr w:type="gramEnd"/>
      <w:r w:rsidRPr="00966F55">
        <w:rPr>
          <w:rFonts w:asciiTheme="minorEastAsia" w:eastAsiaTheme="minorEastAsia" w:hAnsiTheme="minorEastAsia" w:cs="宋体" w:hint="eastAsia"/>
          <w:color w:val="auto"/>
          <w:sz w:val="21"/>
          <w:szCs w:val="21"/>
        </w:rPr>
        <w:t>保险金额部分的保险费。否则，本条款无效。</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bookmarkStart w:id="98" w:name="_Toc212007175"/>
      <w:r w:rsidRPr="00966F55">
        <w:rPr>
          <w:rFonts w:asciiTheme="minorEastAsia" w:eastAsiaTheme="minorEastAsia" w:hAnsiTheme="minorEastAsia" w:cs="宋体"/>
          <w:b/>
          <w:bCs/>
        </w:rPr>
        <w:t>G26</w:t>
      </w:r>
      <w:r w:rsidRPr="00966F55">
        <w:rPr>
          <w:rFonts w:asciiTheme="minorEastAsia" w:eastAsiaTheme="minorEastAsia" w:hAnsiTheme="minorEastAsia" w:cs="宋体" w:hint="eastAsia"/>
          <w:b/>
          <w:bCs/>
        </w:rPr>
        <w:t>．试车特别条款</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试车和启动指每台设备通过通电或者锅炉第一次点火进行运行测试或负载测试。</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以上试车和启动不包括任何水压、气压、电气、机械测试或其他检测。</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b/>
          <w:bCs/>
        </w:rPr>
        <w:t>G27</w:t>
      </w:r>
      <w:r w:rsidRPr="00966F55">
        <w:rPr>
          <w:rFonts w:asciiTheme="minorEastAsia" w:eastAsiaTheme="minorEastAsia" w:hAnsiTheme="minorEastAsia" w:cs="宋体" w:hint="eastAsia"/>
          <w:b/>
          <w:bCs/>
        </w:rPr>
        <w:t>．诉讼及劳务费用特别条款</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如发生保险责任范围内的损失，被保险人为抗辩、保护或追讨保险财产而依法必须进行的诉讼，不应影响本保险合同条款的效力；同样，被保险人或保险人为追偿、保护或保存保险财产而采取的行动也不应视为放弃或接受受损保险财产残余部分的权利。</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由此产生的费用按被保险人与保险人各自利益的比例分摊。</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b/>
          <w:bCs/>
        </w:rPr>
        <w:t>G28</w:t>
      </w:r>
      <w:r w:rsidRPr="00966F55">
        <w:rPr>
          <w:rFonts w:asciiTheme="minorEastAsia" w:eastAsiaTheme="minorEastAsia" w:hAnsiTheme="minorEastAsia" w:cs="宋体" w:hint="eastAsia"/>
          <w:b/>
          <w:bCs/>
        </w:rPr>
        <w:t>被保险人保证特别条款</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被保险人同意严格按政府主管部门颁布的技术规范标准和相关操作规程进行施工管理和作业。否则保险人对由此导致的任何损失、费用和责任不负责赔偿。</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lastRenderedPageBreak/>
        <w:t>本保险合同所载其它条件不变。</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b/>
          <w:bCs/>
        </w:rPr>
        <w:t xml:space="preserve">G29 </w:t>
      </w:r>
      <w:r w:rsidRPr="00966F55">
        <w:rPr>
          <w:rFonts w:asciiTheme="minorEastAsia" w:eastAsiaTheme="minorEastAsia" w:hAnsiTheme="minorEastAsia" w:cs="宋体" w:hint="eastAsia"/>
          <w:b/>
          <w:bCs/>
        </w:rPr>
        <w:t>临时通道特别条款</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兹经双方同意，保险人负责赔偿承保的临时通道所遭受的不可预见的意外损失或损毁，但该项损失或损毁发生只有在该通道完工前或为承包商按其意图所使用之前，两种情况以较早的时间为准。</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b/>
          <w:bCs/>
        </w:rPr>
        <w:t xml:space="preserve">G30 </w:t>
      </w:r>
      <w:proofErr w:type="gramStart"/>
      <w:r w:rsidRPr="00966F55">
        <w:rPr>
          <w:rFonts w:asciiTheme="minorEastAsia" w:eastAsiaTheme="minorEastAsia" w:hAnsiTheme="minorEastAsia" w:cs="宋体" w:hint="eastAsia"/>
          <w:b/>
          <w:bCs/>
        </w:rPr>
        <w:t>弃井特别</w:t>
      </w:r>
      <w:proofErr w:type="gramEnd"/>
      <w:r w:rsidRPr="00966F55">
        <w:rPr>
          <w:rFonts w:asciiTheme="minorEastAsia" w:eastAsiaTheme="minorEastAsia" w:hAnsiTheme="minorEastAsia" w:cs="宋体" w:hint="eastAsia"/>
          <w:b/>
          <w:bCs/>
        </w:rPr>
        <w:t>条款</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兹经双方同意，保险人对任何原因放弃竖井而导致的任何责任、损失或损毁不负责赔偿。</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bookmarkStart w:id="99" w:name="_Toc212007176"/>
      <w:bookmarkEnd w:id="98"/>
      <w:r w:rsidRPr="00966F55">
        <w:rPr>
          <w:rFonts w:asciiTheme="minorEastAsia" w:eastAsiaTheme="minorEastAsia" w:hAnsiTheme="minorEastAsia" w:cs="宋体"/>
          <w:b/>
          <w:bCs/>
        </w:rPr>
        <w:t>G31</w:t>
      </w:r>
      <w:r w:rsidRPr="00966F55">
        <w:rPr>
          <w:rFonts w:asciiTheme="minorEastAsia" w:eastAsiaTheme="minorEastAsia" w:hAnsiTheme="minorEastAsia" w:cs="宋体" w:hint="eastAsia"/>
          <w:b/>
          <w:bCs/>
        </w:rPr>
        <w:t>保护现场条款</w:t>
      </w:r>
      <w:bookmarkStart w:id="100" w:name="gcb4"/>
      <w:bookmarkEnd w:id="99"/>
      <w:bookmarkEnd w:id="100"/>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兹经双方同意，发生本保险合同项</w:t>
      </w:r>
      <w:proofErr w:type="gramStart"/>
      <w:r w:rsidRPr="00966F55">
        <w:rPr>
          <w:rFonts w:asciiTheme="minorEastAsia" w:eastAsiaTheme="minorEastAsia" w:hAnsiTheme="minorEastAsia" w:cs="宋体" w:hint="eastAsia"/>
        </w:rPr>
        <w:t>下保险</w:t>
      </w:r>
      <w:proofErr w:type="gramEnd"/>
      <w:r w:rsidRPr="00966F55">
        <w:rPr>
          <w:rFonts w:asciiTheme="minorEastAsia" w:eastAsiaTheme="minorEastAsia" w:hAnsiTheme="minorEastAsia" w:cs="宋体" w:hint="eastAsia"/>
        </w:rPr>
        <w:t>责任范围</w:t>
      </w:r>
      <w:proofErr w:type="gramStart"/>
      <w:r w:rsidRPr="00966F55">
        <w:rPr>
          <w:rFonts w:asciiTheme="minorEastAsia" w:eastAsiaTheme="minorEastAsia" w:hAnsiTheme="minorEastAsia" w:cs="宋体" w:hint="eastAsia"/>
        </w:rPr>
        <w:t>内风险</w:t>
      </w:r>
      <w:proofErr w:type="gramEnd"/>
      <w:r w:rsidRPr="00966F55">
        <w:rPr>
          <w:rFonts w:asciiTheme="minorEastAsia" w:eastAsiaTheme="minorEastAsia" w:hAnsiTheme="minorEastAsia" w:cs="宋体" w:hint="eastAsia"/>
        </w:rPr>
        <w:t>事故时，被保险人应及时通知保险人，保险人在正常工作时间内，应在</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小时内到达现场。</w:t>
      </w:r>
      <w:r w:rsidRPr="00966F55">
        <w:rPr>
          <w:rFonts w:asciiTheme="minorEastAsia" w:eastAsiaTheme="minorEastAsia" w:hAnsiTheme="minorEastAsia" w:cs="宋体"/>
        </w:rPr>
        <w:t>4</w:t>
      </w:r>
      <w:r w:rsidRPr="00966F55">
        <w:rPr>
          <w:rFonts w:asciiTheme="minorEastAsia" w:eastAsiaTheme="minorEastAsia" w:hAnsiTheme="minorEastAsia" w:cs="宋体" w:hint="eastAsia"/>
        </w:rPr>
        <w:t>小时后，若保险人代表未赶到现场，被保险人可根据工程损失现状及检验需要，事故现场在拍照保留证据后不再保留。其他时间发生事故，现场尽量保留到次日，如工作急需，拍照后将不被保留。</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但被保险人为进行施救或减少损失，在保险人代表未赶到现场前或未拍照前破坏了现场，由此产生的后果，不能作为保险人拒赔的理由。被保险人应做好对第一现场拍照或录像的工作。</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bookmarkStart w:id="101" w:name="_Toc212007177"/>
      <w:r w:rsidRPr="00966F55">
        <w:rPr>
          <w:rFonts w:asciiTheme="minorEastAsia" w:eastAsiaTheme="minorEastAsia" w:hAnsiTheme="minorEastAsia" w:cs="宋体"/>
          <w:b/>
          <w:bCs/>
        </w:rPr>
        <w:t>G32</w:t>
      </w:r>
      <w:r w:rsidRPr="00966F55">
        <w:rPr>
          <w:rFonts w:asciiTheme="minorEastAsia" w:eastAsiaTheme="minorEastAsia" w:hAnsiTheme="minorEastAsia" w:cs="宋体" w:hint="eastAsia"/>
          <w:b/>
          <w:bCs/>
        </w:rPr>
        <w:t>保险金额及保险费调整条款</w:t>
      </w:r>
      <w:bookmarkEnd w:id="101"/>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兹经双方同意，被保险人应在本保险合同列明的保险期间届满后</w:t>
      </w:r>
      <w:proofErr w:type="gramStart"/>
      <w:r w:rsidRPr="00966F55">
        <w:rPr>
          <w:rFonts w:asciiTheme="minorEastAsia" w:eastAsiaTheme="minorEastAsia" w:hAnsiTheme="minorEastAsia" w:cs="宋体" w:hint="eastAsia"/>
        </w:rPr>
        <w:t>个</w:t>
      </w:r>
      <w:proofErr w:type="gramEnd"/>
      <w:r w:rsidRPr="00966F55">
        <w:rPr>
          <w:rFonts w:asciiTheme="minorEastAsia" w:eastAsiaTheme="minorEastAsia" w:hAnsiTheme="minorEastAsia" w:cs="宋体" w:hint="eastAsia"/>
        </w:rPr>
        <w:t>月内向保险人申报最终的工程决算金额。</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如本保险合同项</w:t>
      </w:r>
      <w:proofErr w:type="gramStart"/>
      <w:r w:rsidRPr="00966F55">
        <w:rPr>
          <w:rFonts w:asciiTheme="minorEastAsia" w:eastAsiaTheme="minorEastAsia" w:hAnsiTheme="minorEastAsia" w:cs="宋体" w:hint="eastAsia"/>
        </w:rPr>
        <w:t>下保险</w:t>
      </w:r>
      <w:proofErr w:type="gramEnd"/>
      <w:r w:rsidRPr="00966F55">
        <w:rPr>
          <w:rFonts w:asciiTheme="minorEastAsia" w:eastAsiaTheme="minorEastAsia" w:hAnsiTheme="minorEastAsia" w:cs="宋体" w:hint="eastAsia"/>
        </w:rPr>
        <w:t>工程决算金额与保险金额相差不超过±</w:t>
      </w:r>
      <w:r w:rsidRPr="00966F55">
        <w:rPr>
          <w:rFonts w:asciiTheme="minorEastAsia" w:eastAsiaTheme="minorEastAsia" w:hAnsiTheme="minorEastAsia" w:cs="宋体"/>
        </w:rPr>
        <w:t xml:space="preserve">   %</w:t>
      </w:r>
      <w:r w:rsidRPr="00966F55">
        <w:rPr>
          <w:rFonts w:asciiTheme="minorEastAsia" w:eastAsiaTheme="minorEastAsia" w:hAnsiTheme="minorEastAsia" w:cs="宋体" w:hint="eastAsia"/>
        </w:rPr>
        <w:t>，则保险人同意在本保险期间结束后不再对保险费进行调整。</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bookmarkStart w:id="102" w:name="_Toc212007179"/>
      <w:r w:rsidRPr="00966F55">
        <w:rPr>
          <w:rFonts w:asciiTheme="minorEastAsia" w:eastAsiaTheme="minorEastAsia" w:hAnsiTheme="minorEastAsia" w:cs="宋体"/>
          <w:b/>
          <w:bCs/>
        </w:rPr>
        <w:t>G33.</w:t>
      </w:r>
      <w:r w:rsidRPr="00966F55">
        <w:rPr>
          <w:rFonts w:asciiTheme="minorEastAsia" w:eastAsiaTheme="minorEastAsia" w:hAnsiTheme="minorEastAsia" w:cs="宋体" w:hint="eastAsia"/>
          <w:b/>
          <w:bCs/>
        </w:rPr>
        <w:t>财产指定条款</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兹经被保险人申请，保险人同意可以以被保险人的财务账册中的会计科目作为确定某项财产在哪一对应栏目项下投保的依据。</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bookmarkStart w:id="103" w:name="_Toc212007190"/>
      <w:r w:rsidRPr="00966F55">
        <w:rPr>
          <w:rFonts w:asciiTheme="minorEastAsia" w:eastAsiaTheme="minorEastAsia" w:hAnsiTheme="minorEastAsia" w:cs="宋体"/>
          <w:b/>
          <w:bCs/>
        </w:rPr>
        <w:t>G34.</w:t>
      </w:r>
      <w:r w:rsidRPr="00966F55">
        <w:rPr>
          <w:rFonts w:asciiTheme="minorEastAsia" w:eastAsiaTheme="minorEastAsia" w:hAnsiTheme="minorEastAsia" w:cs="宋体" w:hint="eastAsia"/>
          <w:b/>
          <w:bCs/>
        </w:rPr>
        <w:t>打桩工程条款</w:t>
      </w:r>
      <w:bookmarkEnd w:id="103"/>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本保险对下列原因导致的基</w:t>
      </w:r>
      <w:proofErr w:type="gramStart"/>
      <w:r w:rsidRPr="00966F55">
        <w:rPr>
          <w:rFonts w:asciiTheme="minorEastAsia" w:eastAsiaTheme="minorEastAsia" w:hAnsiTheme="minorEastAsia" w:cs="宋体" w:hint="eastAsia"/>
        </w:rPr>
        <w:t>桩损失</w:t>
      </w:r>
      <w:proofErr w:type="gramEnd"/>
      <w:r w:rsidRPr="00966F55">
        <w:rPr>
          <w:rFonts w:asciiTheme="minorEastAsia" w:eastAsiaTheme="minorEastAsia" w:hAnsiTheme="minorEastAsia" w:cs="宋体" w:hint="eastAsia"/>
        </w:rPr>
        <w:t>不负赔偿责任：</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对受损基</w:t>
      </w:r>
      <w:proofErr w:type="gramStart"/>
      <w:r w:rsidRPr="00966F55">
        <w:rPr>
          <w:rFonts w:asciiTheme="minorEastAsia" w:eastAsiaTheme="minorEastAsia" w:hAnsiTheme="minorEastAsia" w:cs="宋体" w:hint="eastAsia"/>
        </w:rPr>
        <w:t>桩进行</w:t>
      </w:r>
      <w:proofErr w:type="gramEnd"/>
      <w:r w:rsidRPr="00966F55">
        <w:rPr>
          <w:rFonts w:asciiTheme="minorEastAsia" w:eastAsiaTheme="minorEastAsia" w:hAnsiTheme="minorEastAsia" w:cs="宋体" w:hint="eastAsia"/>
        </w:rPr>
        <w:t>更换、矫正，包括：</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proofErr w:type="gramStart"/>
      <w:r w:rsidRPr="00966F55">
        <w:rPr>
          <w:rFonts w:asciiTheme="minorEastAsia" w:eastAsiaTheme="minorEastAsia" w:hAnsiTheme="minorEastAsia" w:cs="宋体" w:hint="eastAsia"/>
        </w:rPr>
        <w:t>抽取桩套时</w:t>
      </w:r>
      <w:proofErr w:type="gramEnd"/>
      <w:r w:rsidRPr="00966F55">
        <w:rPr>
          <w:rFonts w:asciiTheme="minorEastAsia" w:eastAsiaTheme="minorEastAsia" w:hAnsiTheme="minorEastAsia" w:cs="宋体" w:hint="eastAsia"/>
        </w:rPr>
        <w:t>发生废桩或基桩受损；</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由于打桩设备</w:t>
      </w:r>
      <w:proofErr w:type="gramStart"/>
      <w:r w:rsidRPr="00966F55">
        <w:rPr>
          <w:rFonts w:asciiTheme="minorEastAsia" w:eastAsiaTheme="minorEastAsia" w:hAnsiTheme="minorEastAsia" w:cs="宋体" w:hint="eastAsia"/>
        </w:rPr>
        <w:t>或桩套阻塞</w:t>
      </w:r>
      <w:proofErr w:type="gramEnd"/>
      <w:r w:rsidRPr="00966F55">
        <w:rPr>
          <w:rFonts w:asciiTheme="minorEastAsia" w:eastAsiaTheme="minorEastAsia" w:hAnsiTheme="minorEastAsia" w:cs="宋体" w:hint="eastAsia"/>
        </w:rPr>
        <w:t>、损坏导致的桩基受损。</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hint="eastAsia"/>
        </w:rPr>
        <w:t>、矫正松脱的桩板；</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rPr>
        <w:t>3</w:t>
      </w:r>
      <w:r w:rsidRPr="00966F55">
        <w:rPr>
          <w:rFonts w:asciiTheme="minorEastAsia" w:eastAsiaTheme="minorEastAsia" w:hAnsiTheme="minorEastAsia" w:cs="宋体" w:hint="eastAsia"/>
        </w:rPr>
        <w:t>、矫正基</w:t>
      </w:r>
      <w:proofErr w:type="gramStart"/>
      <w:r w:rsidRPr="00966F55">
        <w:rPr>
          <w:rFonts w:asciiTheme="minorEastAsia" w:eastAsiaTheme="minorEastAsia" w:hAnsiTheme="minorEastAsia" w:cs="宋体" w:hint="eastAsia"/>
        </w:rPr>
        <w:t>桩材料</w:t>
      </w:r>
      <w:proofErr w:type="gramEnd"/>
      <w:r w:rsidRPr="00966F55">
        <w:rPr>
          <w:rFonts w:asciiTheme="minorEastAsia" w:eastAsiaTheme="minorEastAsia" w:hAnsiTheme="minorEastAsia" w:cs="宋体" w:hint="eastAsia"/>
        </w:rPr>
        <w:t>的渗漏；</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rPr>
        <w:t>4</w:t>
      </w:r>
      <w:r w:rsidRPr="00966F55">
        <w:rPr>
          <w:rFonts w:asciiTheme="minorEastAsia" w:eastAsiaTheme="minorEastAsia" w:hAnsiTheme="minorEastAsia" w:cs="宋体" w:hint="eastAsia"/>
        </w:rPr>
        <w:t>、灌桩或更换流失的粘土（斑</w:t>
      </w:r>
      <w:proofErr w:type="gramStart"/>
      <w:r w:rsidRPr="00966F55">
        <w:rPr>
          <w:rFonts w:asciiTheme="minorEastAsia" w:eastAsiaTheme="minorEastAsia" w:hAnsiTheme="minorEastAsia" w:cs="宋体" w:hint="eastAsia"/>
        </w:rPr>
        <w:t>特</w:t>
      </w:r>
      <w:proofErr w:type="gramEnd"/>
      <w:r w:rsidRPr="00966F55">
        <w:rPr>
          <w:rFonts w:asciiTheme="minorEastAsia" w:eastAsiaTheme="minorEastAsia" w:hAnsiTheme="minorEastAsia" w:cs="宋体" w:hint="eastAsia"/>
        </w:rPr>
        <w:t>土）；</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rPr>
        <w:t>5</w:t>
      </w:r>
      <w:r w:rsidRPr="00966F55">
        <w:rPr>
          <w:rFonts w:asciiTheme="minorEastAsia" w:eastAsiaTheme="minorEastAsia" w:hAnsiTheme="minorEastAsia" w:cs="宋体" w:hint="eastAsia"/>
        </w:rPr>
        <w:t>、桩基未能通过设计荷载试验或者没有达到设计的荷载能力；</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rPr>
        <w:t>6</w:t>
      </w:r>
      <w:r w:rsidRPr="00966F55">
        <w:rPr>
          <w:rFonts w:asciiTheme="minorEastAsia" w:eastAsiaTheme="minorEastAsia" w:hAnsiTheme="minorEastAsia" w:cs="宋体" w:hint="eastAsia"/>
        </w:rPr>
        <w:t>、恢复基桩的剖面或截面。</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上述规定不适用于由地震、风暴、洪水、海啸、台风、飓风和滑坡导致的基桩损失。</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b/>
          <w:bCs/>
        </w:rPr>
        <w:t>G35</w:t>
      </w:r>
      <w:r w:rsidRPr="00966F55">
        <w:rPr>
          <w:rFonts w:asciiTheme="minorEastAsia" w:eastAsiaTheme="minorEastAsia" w:hAnsiTheme="minorEastAsia" w:cs="宋体" w:hint="eastAsia"/>
          <w:b/>
          <w:bCs/>
        </w:rPr>
        <w:t>地下工程条款</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lastRenderedPageBreak/>
        <w:t>兹经双方同意，自本保险合同生效之日起，本保险合同特别条款中增加下列条件：</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无论本条款是否与本保险合同其他内容相抵触，关于隧道、竖井、洞穴和其他类似的地下工程：</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hint="eastAsia"/>
        </w:rPr>
        <w:t>、保险人对下列情况不负责赔偿：</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1</w:t>
      </w:r>
      <w:r w:rsidRPr="00966F55">
        <w:rPr>
          <w:rFonts w:asciiTheme="minorEastAsia" w:eastAsiaTheme="minorEastAsia" w:hAnsiTheme="minorEastAsia" w:cs="宋体" w:hint="eastAsia"/>
        </w:rPr>
        <w:t>）开挖超出设计图纸规定的开挖范围或标高，由此引起的清除塌方和回填费用；</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2</w:t>
      </w:r>
      <w:r w:rsidRPr="00966F55">
        <w:rPr>
          <w:rFonts w:asciiTheme="minorEastAsia" w:eastAsiaTheme="minorEastAsia" w:hAnsiTheme="minorEastAsia" w:cs="宋体" w:hint="eastAsia"/>
        </w:rPr>
        <w:t>）为支撑、加固和稳定岩土而采取的安全措施的费用，无论这种损失已经发生或将要发生或尚未显现；</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3</w:t>
      </w:r>
      <w:r w:rsidRPr="00966F55">
        <w:rPr>
          <w:rFonts w:asciiTheme="minorEastAsia" w:eastAsiaTheme="minorEastAsia" w:hAnsiTheme="minorEastAsia" w:cs="宋体" w:hint="eastAsia"/>
        </w:rPr>
        <w:t>）膨润土、护壁泥浆和其他土质稳定添加剂的损失；</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4</w:t>
      </w:r>
      <w:r w:rsidRPr="00966F55">
        <w:rPr>
          <w:rFonts w:asciiTheme="minorEastAsia" w:eastAsiaTheme="minorEastAsia" w:hAnsiTheme="minorEastAsia" w:cs="宋体" w:hint="eastAsia"/>
        </w:rPr>
        <w:t>）由于隧道掘进机的废弃或修复引起的费用（包括隧道工程施工比原定施工方案增加的任何费用）；</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5</w:t>
      </w:r>
      <w:r w:rsidRPr="00966F55">
        <w:rPr>
          <w:rFonts w:asciiTheme="minorEastAsia" w:eastAsiaTheme="minorEastAsia" w:hAnsiTheme="minorEastAsia" w:cs="宋体" w:hint="eastAsia"/>
        </w:rPr>
        <w:t>）工程废弃或停工引起的损失（包括废弃工程本身的价值）；</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hint="eastAsia"/>
        </w:rPr>
        <w:t>、被保险人应持续勘查和监测岩土变形并保留相关勘测记录，并根据规范规定、设计要求和经批准的方案采取合理的防损措施。</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rPr>
        <w:t>3</w:t>
      </w:r>
      <w:r w:rsidRPr="00966F55">
        <w:rPr>
          <w:rFonts w:asciiTheme="minorEastAsia" w:eastAsiaTheme="minorEastAsia" w:hAnsiTheme="minorEastAsia" w:cs="宋体" w:hint="eastAsia"/>
        </w:rPr>
        <w:t>、若发生全部或部分倒塌，根据赔偿处理条款和以上</w:t>
      </w:r>
      <w:r w:rsidRPr="00966F55">
        <w:rPr>
          <w:rFonts w:asciiTheme="minorEastAsia" w:eastAsiaTheme="minorEastAsia" w:hAnsiTheme="minorEastAsia" w:cs="宋体"/>
        </w:rPr>
        <w:t>1</w:t>
      </w:r>
      <w:r w:rsidRPr="00966F55">
        <w:rPr>
          <w:rFonts w:asciiTheme="minorEastAsia" w:eastAsiaTheme="minorEastAsia" w:hAnsiTheme="minorEastAsia" w:cs="宋体" w:hint="eastAsia"/>
        </w:rPr>
        <w:t>条款的约定，保险人负责赔偿由物质损失直接引起的修理、重建、重置和其他为使工程完工而采取的合理措施的费用。但以下列条件为限：</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1</w:t>
      </w:r>
      <w:r w:rsidRPr="00966F55">
        <w:rPr>
          <w:rFonts w:asciiTheme="minorEastAsia" w:eastAsiaTheme="minorEastAsia" w:hAnsiTheme="minorEastAsia" w:cs="宋体" w:hint="eastAsia"/>
        </w:rPr>
        <w:t>）在损失发生前本应采取的防损减损措施的费用除外；</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2</w:t>
      </w:r>
      <w:r w:rsidRPr="00966F55">
        <w:rPr>
          <w:rFonts w:asciiTheme="minorEastAsia" w:eastAsiaTheme="minorEastAsia" w:hAnsiTheme="minorEastAsia" w:cs="宋体" w:hint="eastAsia"/>
        </w:rPr>
        <w:t>）地下工程发生损失后的施救费用以受损财产保险金额的</w:t>
      </w:r>
      <w:r w:rsidRPr="00966F55">
        <w:rPr>
          <w:rFonts w:asciiTheme="minorEastAsia" w:eastAsiaTheme="minorEastAsia" w:hAnsiTheme="minorEastAsia" w:cs="宋体"/>
        </w:rPr>
        <w:t>50</w:t>
      </w:r>
      <w:r w:rsidRPr="00966F55">
        <w:rPr>
          <w:rFonts w:asciiTheme="minorEastAsia" w:eastAsiaTheme="minorEastAsia" w:hAnsiTheme="minorEastAsia" w:cs="宋体" w:hint="eastAsia"/>
        </w:rPr>
        <w:t>％为限；</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3</w:t>
      </w:r>
      <w:r w:rsidRPr="00966F55">
        <w:rPr>
          <w:rFonts w:asciiTheme="minorEastAsia" w:eastAsiaTheme="minorEastAsia" w:hAnsiTheme="minorEastAsia" w:cs="宋体" w:hint="eastAsia"/>
        </w:rPr>
        <w:t>）在隧道工程发生本保险合同责任范围内的损失时，本保险合同的最高赔偿限额（包括保险工程损失、施救费用和清除残骸费用的总和）将以受损财产恢复至受损前之状态或受损前之相应技术状态的费用为限，并且不超过受损区域平均每米的原始建造价的</w:t>
      </w:r>
      <w:r w:rsidRPr="00966F55">
        <w:rPr>
          <w:rFonts w:asciiTheme="minorEastAsia" w:eastAsiaTheme="minorEastAsia" w:hAnsiTheme="minorEastAsia" w:cs="宋体"/>
        </w:rPr>
        <w:t>125</w:t>
      </w:r>
      <w:r w:rsidRPr="00966F55">
        <w:rPr>
          <w:rFonts w:asciiTheme="minorEastAsia" w:eastAsiaTheme="minorEastAsia" w:hAnsiTheme="minorEastAsia" w:cs="宋体" w:hint="eastAsia"/>
        </w:rPr>
        <w:t>％乘以实际受损区段长度（</w:t>
      </w:r>
      <w:r w:rsidRPr="00966F55">
        <w:rPr>
          <w:rFonts w:asciiTheme="minorEastAsia" w:eastAsiaTheme="minorEastAsia" w:hAnsiTheme="minorEastAsia" w:cs="宋体"/>
        </w:rPr>
        <w:t>m</w:t>
      </w:r>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rPr>
        <w:t>4</w:t>
      </w:r>
      <w:r w:rsidRPr="00966F55">
        <w:rPr>
          <w:rFonts w:asciiTheme="minorEastAsia" w:eastAsiaTheme="minorEastAsia" w:hAnsiTheme="minorEastAsia" w:cs="宋体" w:hint="eastAsia"/>
        </w:rPr>
        <w:t>、每次事故免赔额：</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本保险合同所载其它条件不变。本附加险条款未约定事项，以主险条款为准；主险条款与本附加险条款相抵触之处，以本附加险条款为准。</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jc w:val="left"/>
        <w:rPr>
          <w:rFonts w:asciiTheme="minorEastAsia" w:eastAsiaTheme="minorEastAsia" w:hAnsiTheme="minorEastAsia" w:cs="宋体"/>
          <w:b/>
          <w:bCs/>
        </w:rPr>
      </w:pPr>
      <w:bookmarkStart w:id="104" w:name="_Toc212007194"/>
      <w:r w:rsidRPr="00966F55">
        <w:rPr>
          <w:rFonts w:asciiTheme="minorEastAsia" w:eastAsiaTheme="minorEastAsia" w:hAnsiTheme="minorEastAsia" w:cs="宋体"/>
          <w:b/>
          <w:bCs/>
        </w:rPr>
        <w:t>G36</w:t>
      </w:r>
      <w:r w:rsidRPr="00966F55">
        <w:rPr>
          <w:rFonts w:asciiTheme="minorEastAsia" w:eastAsiaTheme="minorEastAsia" w:hAnsiTheme="minorEastAsia" w:cs="宋体" w:hint="eastAsia"/>
          <w:b/>
          <w:bCs/>
        </w:rPr>
        <w:t>地下工程条款</w:t>
      </w:r>
      <w:bookmarkEnd w:id="104"/>
      <w:r w:rsidRPr="00966F55">
        <w:rPr>
          <w:rFonts w:asciiTheme="minorEastAsia" w:eastAsiaTheme="minorEastAsia" w:hAnsiTheme="minorEastAsia" w:cs="宋体"/>
          <w:b/>
          <w:bCs/>
        </w:rPr>
        <w:t>A</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兹经双方同意，自本保险合同生效之日起，本保险合同特别条款中增加下列条件：</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hint="eastAsia"/>
        </w:rPr>
        <w:t>关于隧道、竖井、洞穴和其他类似的地下工程，无论本条款是否与本保险合同其他内容相抵触，其约定以本条款为准：</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b/>
          <w:bCs/>
        </w:rPr>
        <w:t>1</w:t>
      </w:r>
      <w:r w:rsidRPr="00966F55">
        <w:rPr>
          <w:rFonts w:asciiTheme="minorEastAsia" w:eastAsiaTheme="minorEastAsia" w:hAnsiTheme="minorEastAsia" w:cs="宋体" w:hint="eastAsia"/>
          <w:b/>
          <w:bCs/>
        </w:rPr>
        <w:t>、保险人对下列情况不负责赔偿：</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hint="eastAsia"/>
          <w:b/>
          <w:bCs/>
        </w:rPr>
        <w:t>开挖超出设计图纸规定的开挖范围或标高，由此引起的清除塌方和回填费用；</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hint="eastAsia"/>
          <w:b/>
          <w:bCs/>
        </w:rPr>
        <w:t>为支撑、加固和稳定岩土而采取的安全措施的费用，无论这种损失已经发生或将要发生或尚未显现；</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hint="eastAsia"/>
          <w:b/>
          <w:bCs/>
        </w:rPr>
        <w:t>膨润土，护壁泥浆，药液灌注和其他土质稳定添加剂的损失；</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hint="eastAsia"/>
          <w:b/>
          <w:bCs/>
        </w:rPr>
        <w:t>抽排水设备发生故障，倘使备用设备即可避免者，其所致之毁损或灭失；</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hint="eastAsia"/>
          <w:b/>
          <w:bCs/>
        </w:rPr>
        <w:t>为排除地面或地下水所需费用，包括水量超过预估数量所致者；</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hint="eastAsia"/>
          <w:b/>
          <w:bCs/>
        </w:rPr>
        <w:t>为排除地面或地下水增加之密封、防水或阻绝措施所需费用；</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hint="eastAsia"/>
          <w:b/>
          <w:bCs/>
        </w:rPr>
        <w:t>开挖面挤压变形致净空不足所需之修挖补救费用；</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hint="eastAsia"/>
          <w:b/>
          <w:bCs/>
        </w:rPr>
        <w:t>由于隧道掘进机的废弃或修复引起的费用；</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hint="eastAsia"/>
          <w:b/>
          <w:bCs/>
        </w:rPr>
        <w:t>修理、调整或校正施工用机具设备、推进管、环片或其他类似财务所需费用；</w:t>
      </w:r>
    </w:p>
    <w:p w:rsidR="00E833BE" w:rsidRPr="00966F55" w:rsidRDefault="00E833BE" w:rsidP="00E833BE">
      <w:pPr>
        <w:snapToGrid w:val="0"/>
        <w:spacing w:afterLines="0" w:line="300" w:lineRule="auto"/>
        <w:ind w:firstLine="422"/>
        <w:jc w:val="left"/>
        <w:rPr>
          <w:rFonts w:asciiTheme="minorEastAsia" w:eastAsiaTheme="minorEastAsia" w:hAnsiTheme="minorEastAsia"/>
          <w:b/>
          <w:bCs/>
        </w:rPr>
      </w:pPr>
      <w:r w:rsidRPr="00966F55">
        <w:rPr>
          <w:rFonts w:asciiTheme="minorEastAsia" w:eastAsiaTheme="minorEastAsia" w:hAnsiTheme="minorEastAsia" w:cs="宋体" w:hint="eastAsia"/>
          <w:b/>
          <w:bCs/>
        </w:rPr>
        <w:lastRenderedPageBreak/>
        <w:t>工程废弃或停工引起的任何损失、费用和责任；</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hint="eastAsia"/>
        </w:rPr>
        <w:t>、被保险人应持续勘查和检测岩土变形并保留相关勘测记录，并根据规范规定、设计要求和经批准的方案采取合理的防损措施。</w:t>
      </w:r>
    </w:p>
    <w:p w:rsidR="00E833BE" w:rsidRPr="00966F55" w:rsidRDefault="00E833BE" w:rsidP="00E833BE">
      <w:pPr>
        <w:snapToGrid w:val="0"/>
        <w:spacing w:afterLines="0" w:line="300" w:lineRule="auto"/>
        <w:ind w:firstLine="420"/>
        <w:jc w:val="left"/>
        <w:rPr>
          <w:rFonts w:asciiTheme="minorEastAsia" w:eastAsiaTheme="minorEastAsia" w:hAnsiTheme="minorEastAsia"/>
        </w:rPr>
      </w:pPr>
      <w:r w:rsidRPr="00966F55">
        <w:rPr>
          <w:rFonts w:asciiTheme="minorEastAsia" w:eastAsiaTheme="minorEastAsia" w:hAnsiTheme="minorEastAsia" w:cs="宋体"/>
        </w:rPr>
        <w:t>3</w:t>
      </w:r>
      <w:r w:rsidRPr="00966F55">
        <w:rPr>
          <w:rFonts w:asciiTheme="minorEastAsia" w:eastAsiaTheme="minorEastAsia" w:hAnsiTheme="minorEastAsia" w:cs="宋体" w:hint="eastAsia"/>
        </w:rPr>
        <w:t>、若发生全部或部分倒塌，根据理赔处理和以上</w:t>
      </w:r>
      <w:r w:rsidRPr="00966F55">
        <w:rPr>
          <w:rFonts w:asciiTheme="minorEastAsia" w:eastAsiaTheme="minorEastAsia" w:hAnsiTheme="minorEastAsia" w:cs="宋体"/>
        </w:rPr>
        <w:t>1</w:t>
      </w:r>
      <w:r w:rsidRPr="00966F55">
        <w:rPr>
          <w:rFonts w:asciiTheme="minorEastAsia" w:eastAsiaTheme="minorEastAsia" w:hAnsiTheme="minorEastAsia" w:cs="宋体" w:hint="eastAsia"/>
        </w:rPr>
        <w:t>条款的约定，保险人负责赔偿由物质损失直接引起的修理、重建、重置和其他为使工程完工而采取的合理措施的费用。但以下列条件为限：</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1</w:t>
      </w:r>
      <w:r w:rsidRPr="00966F55">
        <w:rPr>
          <w:rFonts w:asciiTheme="minorEastAsia" w:eastAsiaTheme="minorEastAsia" w:hAnsiTheme="minorEastAsia" w:cs="宋体" w:hint="eastAsia"/>
        </w:rPr>
        <w:t>）在发生损失前本应采取的防损或减损措施的费用除外；</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2</w:t>
      </w:r>
      <w:r w:rsidRPr="00966F55">
        <w:rPr>
          <w:rFonts w:asciiTheme="minorEastAsia" w:eastAsiaTheme="minorEastAsia" w:hAnsiTheme="minorEastAsia" w:cs="宋体" w:hint="eastAsia"/>
        </w:rPr>
        <w:t>）在隧道工程发生本保险合同责任范围内的损失时，本保险合同的最高赔偿限额将以受损财产恢复至受损前之状态或受损前之相应技术状态的费用为限，但不超过以下列明的受损区域平均每米的原始建造的百分比上限。</w:t>
      </w:r>
      <w:proofErr w:type="gramStart"/>
      <w:r w:rsidRPr="00966F55">
        <w:rPr>
          <w:rFonts w:asciiTheme="minorEastAsia" w:eastAsiaTheme="minorEastAsia" w:hAnsiTheme="minorEastAsia" w:cs="宋体" w:hint="eastAsia"/>
        </w:rPr>
        <w:t>该最高</w:t>
      </w:r>
      <w:proofErr w:type="gramEnd"/>
      <w:r w:rsidRPr="00966F55">
        <w:rPr>
          <w:rFonts w:asciiTheme="minorEastAsia" w:eastAsiaTheme="minorEastAsia" w:hAnsiTheme="minorEastAsia" w:cs="宋体" w:hint="eastAsia"/>
        </w:rPr>
        <w:t>赔偿限额包括施救费用及特别费用等所有费用。但清除残骸费用和专业费用不受此限。</w:t>
      </w:r>
    </w:p>
    <w:p w:rsidR="00E833BE" w:rsidRPr="00966F55" w:rsidRDefault="00E833BE" w:rsidP="00E833BE">
      <w:pPr>
        <w:snapToGrid w:val="0"/>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hint="eastAsia"/>
        </w:rPr>
        <w:t>百分比：</w:t>
      </w:r>
      <w:r w:rsidRPr="00966F55">
        <w:rPr>
          <w:rFonts w:asciiTheme="minorEastAsia" w:eastAsiaTheme="minorEastAsia" w:hAnsiTheme="minorEastAsia" w:cs="宋体"/>
        </w:rPr>
        <w:t xml:space="preserve">  %</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r w:rsidRPr="00966F55">
        <w:rPr>
          <w:rFonts w:asciiTheme="minorEastAsia" w:eastAsiaTheme="minorEastAsia" w:hAnsiTheme="minorEastAsia" w:cs="宋体"/>
          <w:b/>
          <w:bCs/>
        </w:rPr>
        <w:t>G37</w:t>
      </w:r>
      <w:r w:rsidRPr="00966F55">
        <w:rPr>
          <w:rFonts w:asciiTheme="minorEastAsia" w:eastAsiaTheme="minorEastAsia" w:hAnsiTheme="minorEastAsia" w:cs="宋体" w:hint="eastAsia"/>
          <w:b/>
          <w:bCs/>
        </w:rPr>
        <w:t>地下工程条款</w:t>
      </w:r>
      <w:r w:rsidRPr="00966F55">
        <w:rPr>
          <w:rFonts w:asciiTheme="minorEastAsia" w:eastAsiaTheme="minorEastAsia" w:hAnsiTheme="minorEastAsia" w:cs="宋体"/>
          <w:b/>
          <w:bCs/>
        </w:rPr>
        <w:t>B</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兹经双方同意，自本保险合同生效之日起，本保险合同特别条款中增加下列条件：</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无论本条款是否与本保险合同其他内容相抵触，关于隧道、竖井、洞穴和其他类似的地下工程：</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1.</w:t>
      </w:r>
      <w:r w:rsidRPr="00966F55">
        <w:rPr>
          <w:rFonts w:asciiTheme="minorEastAsia" w:eastAsiaTheme="minorEastAsia" w:hAnsiTheme="minorEastAsia" w:cs="宋体" w:hint="eastAsia"/>
          <w:b/>
          <w:bCs/>
        </w:rPr>
        <w:t>保险人对下列情况不负责赔偿：</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1</w:t>
      </w:r>
      <w:r w:rsidRPr="00966F55">
        <w:rPr>
          <w:rFonts w:asciiTheme="minorEastAsia" w:eastAsiaTheme="minorEastAsia" w:hAnsiTheme="minorEastAsia" w:cs="宋体" w:hint="eastAsia"/>
          <w:b/>
          <w:bCs/>
        </w:rPr>
        <w:t>）开挖超出设计图纸规定的开挖范围或标高，由此引起的清除塌方和回填费用；</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2</w:t>
      </w:r>
      <w:r w:rsidRPr="00966F55">
        <w:rPr>
          <w:rFonts w:asciiTheme="minorEastAsia" w:eastAsiaTheme="minorEastAsia" w:hAnsiTheme="minorEastAsia" w:cs="宋体" w:hint="eastAsia"/>
          <w:b/>
          <w:bCs/>
        </w:rPr>
        <w:t>）为支撑、加固和稳定岩土而采取的安全措施的费用，但损失发生后产生的该类费用除外；</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3</w:t>
      </w:r>
      <w:r w:rsidRPr="00966F55">
        <w:rPr>
          <w:rFonts w:asciiTheme="minorEastAsia" w:eastAsiaTheme="minorEastAsia" w:hAnsiTheme="minorEastAsia" w:cs="宋体" w:hint="eastAsia"/>
          <w:b/>
          <w:bCs/>
        </w:rPr>
        <w:t>）膨润土、护壁泥浆和其他土质稳定添加剂的损失；</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4</w:t>
      </w:r>
      <w:r w:rsidRPr="00966F55">
        <w:rPr>
          <w:rFonts w:asciiTheme="minorEastAsia" w:eastAsiaTheme="minorEastAsia" w:hAnsiTheme="minorEastAsia" w:cs="宋体" w:hint="eastAsia"/>
          <w:b/>
          <w:bCs/>
        </w:rPr>
        <w:t>）工程废弃引起的损失；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hint="eastAsia"/>
        </w:rPr>
        <w:t>被保险人应持续勘查和监测岩土变形并保留相关勘测记录，并根据规范规定、设计要求和经批准的方案采取合理的防损措施。</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3.</w:t>
      </w:r>
      <w:r w:rsidRPr="00966F55">
        <w:rPr>
          <w:rFonts w:asciiTheme="minorEastAsia" w:eastAsiaTheme="minorEastAsia" w:hAnsiTheme="minorEastAsia" w:cs="宋体" w:hint="eastAsia"/>
        </w:rPr>
        <w:t>若发生全部或部分倒塌，根据赔偿处理条款和以上</w:t>
      </w:r>
      <w:r w:rsidRPr="00966F55">
        <w:rPr>
          <w:rFonts w:asciiTheme="minorEastAsia" w:eastAsiaTheme="minorEastAsia" w:hAnsiTheme="minorEastAsia" w:cs="宋体"/>
        </w:rPr>
        <w:t>1</w:t>
      </w:r>
      <w:r w:rsidRPr="00966F55">
        <w:rPr>
          <w:rFonts w:asciiTheme="minorEastAsia" w:eastAsiaTheme="minorEastAsia" w:hAnsiTheme="minorEastAsia" w:cs="宋体" w:hint="eastAsia"/>
        </w:rPr>
        <w:t>条款的约定，保险人负责赔偿由物质损失直接引起的修理、重建、重置和其他为使工程完工而采取的合理措施的费用。但以下列条件为限：</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1</w:t>
      </w:r>
      <w:r w:rsidRPr="00966F55">
        <w:rPr>
          <w:rFonts w:asciiTheme="minorEastAsia" w:eastAsiaTheme="minorEastAsia" w:hAnsiTheme="minorEastAsia" w:cs="宋体" w:hint="eastAsia"/>
        </w:rPr>
        <w:t>）在损失发生前本应采取的防损减损措施的费用除外；</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2</w:t>
      </w:r>
      <w:r w:rsidRPr="00966F55">
        <w:rPr>
          <w:rFonts w:asciiTheme="minorEastAsia" w:eastAsiaTheme="minorEastAsia" w:hAnsiTheme="minorEastAsia" w:cs="宋体" w:hint="eastAsia"/>
        </w:rPr>
        <w:t>）地下工程发生损失后的施救费用以受损财产保险金额为限；</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w:t>
      </w:r>
      <w:r w:rsidRPr="00966F55">
        <w:rPr>
          <w:rFonts w:asciiTheme="minorEastAsia" w:eastAsiaTheme="minorEastAsia" w:hAnsiTheme="minorEastAsia" w:cs="宋体"/>
        </w:rPr>
        <w:t>3</w:t>
      </w:r>
      <w:r w:rsidRPr="00966F55">
        <w:rPr>
          <w:rFonts w:asciiTheme="minorEastAsia" w:eastAsiaTheme="minorEastAsia" w:hAnsiTheme="minorEastAsia" w:cs="宋体" w:hint="eastAsia"/>
        </w:rPr>
        <w:t>）在隧道工程发生本保险合同责任范围内的损失时，本保险合同的最高赔偿限额（包括保险工程损失、施救费用和清除残骸费用的总和）将以受损财产恢复至受损前之状态或受损前之相应技术状态的费用为限，并且不超过受损区域平均每米的原始建造价的</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％乘以实际受损区段长度（</w:t>
      </w:r>
      <w:r w:rsidRPr="00966F55">
        <w:rPr>
          <w:rFonts w:asciiTheme="minorEastAsia" w:eastAsiaTheme="minorEastAsia" w:hAnsiTheme="minorEastAsia" w:cs="宋体"/>
        </w:rPr>
        <w:t>m</w:t>
      </w:r>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05" w:name="_Toc212007197"/>
      <w:r w:rsidRPr="00966F55">
        <w:rPr>
          <w:rFonts w:asciiTheme="minorEastAsia" w:eastAsiaTheme="minorEastAsia" w:hAnsiTheme="minorEastAsia" w:cs="宋体"/>
          <w:b/>
          <w:bCs/>
        </w:rPr>
        <w:t>G38</w:t>
      </w:r>
      <w:r w:rsidRPr="00966F55">
        <w:rPr>
          <w:rFonts w:asciiTheme="minorEastAsia" w:eastAsiaTheme="minorEastAsia" w:hAnsiTheme="minorEastAsia" w:cs="宋体" w:hint="eastAsia"/>
          <w:b/>
          <w:bCs/>
        </w:rPr>
        <w:t>地域调整特别条款</w:t>
      </w:r>
      <w:bookmarkEnd w:id="105"/>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兹经双方同意，本保险合同项</w:t>
      </w:r>
      <w:proofErr w:type="gramStart"/>
      <w:r w:rsidRPr="00966F55">
        <w:rPr>
          <w:rFonts w:asciiTheme="minorEastAsia" w:eastAsiaTheme="minorEastAsia" w:hAnsiTheme="minorEastAsia" w:cs="宋体" w:hint="eastAsia"/>
        </w:rPr>
        <w:t>下保险</w:t>
      </w:r>
      <w:proofErr w:type="gramEnd"/>
      <w:r w:rsidRPr="00966F55">
        <w:rPr>
          <w:rFonts w:asciiTheme="minorEastAsia" w:eastAsiaTheme="minorEastAsia" w:hAnsiTheme="minorEastAsia" w:cs="宋体" w:hint="eastAsia"/>
        </w:rPr>
        <w:t>工程因在半径为</w:t>
      </w:r>
      <w:r w:rsidRPr="00966F55">
        <w:rPr>
          <w:rFonts w:asciiTheme="minorEastAsia" w:eastAsiaTheme="minorEastAsia" w:hAnsiTheme="minorEastAsia" w:cs="宋体"/>
        </w:rPr>
        <w:t>50km</w:t>
      </w:r>
      <w:r w:rsidRPr="00966F55">
        <w:rPr>
          <w:rFonts w:asciiTheme="minorEastAsia" w:eastAsiaTheme="minorEastAsia" w:hAnsiTheme="minorEastAsia" w:cs="宋体" w:hint="eastAsia"/>
        </w:rPr>
        <w:t>的圆型地域范围内遭受暴风、暴雨、洪水或地震所致的损失视为</w:t>
      </w:r>
      <w:proofErr w:type="gramStart"/>
      <w:r w:rsidRPr="00966F55">
        <w:rPr>
          <w:rFonts w:asciiTheme="minorEastAsia" w:eastAsiaTheme="minorEastAsia" w:hAnsiTheme="minorEastAsia" w:cs="宋体" w:hint="eastAsia"/>
        </w:rPr>
        <w:t>一</w:t>
      </w:r>
      <w:proofErr w:type="gramEnd"/>
      <w:r w:rsidRPr="00966F55">
        <w:rPr>
          <w:rFonts w:asciiTheme="minorEastAsia" w:eastAsiaTheme="minorEastAsia" w:hAnsiTheme="minorEastAsia" w:cs="宋体" w:hint="eastAsia"/>
        </w:rPr>
        <w:t>单独事件，并因此构成一次意外事故而扣除规定的免赔额。被保险人可自行决定圆心的位置，但若在连续数个圆形地域范围内发生损失，任何两个或两个以上圆形地域范围不得重叠或交叉。</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06" w:name="_Toc212007201"/>
      <w:r w:rsidRPr="00966F55">
        <w:rPr>
          <w:rFonts w:asciiTheme="minorEastAsia" w:eastAsiaTheme="minorEastAsia" w:hAnsiTheme="minorEastAsia" w:cs="宋体"/>
          <w:b/>
          <w:bCs/>
        </w:rPr>
        <w:lastRenderedPageBreak/>
        <w:t>G39</w:t>
      </w:r>
      <w:r w:rsidRPr="00966F55">
        <w:rPr>
          <w:rFonts w:asciiTheme="minorEastAsia" w:eastAsiaTheme="minorEastAsia" w:hAnsiTheme="minorEastAsia" w:cs="宋体" w:hint="eastAsia"/>
          <w:b/>
          <w:bCs/>
        </w:rPr>
        <w:t>放弃评估条款</w:t>
      </w:r>
      <w:bookmarkEnd w:id="106"/>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兹经双方同意，如果被保险人的不动产遭受损失，总索赔金额不超过人民币</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万元时，保险人不要求就未受损财产提供特别清单或进行评估。</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107" w:name="_Toc212007205"/>
      <w:r w:rsidRPr="00966F55">
        <w:rPr>
          <w:rFonts w:asciiTheme="minorEastAsia" w:eastAsiaTheme="minorEastAsia" w:hAnsiTheme="minorEastAsia" w:cs="宋体"/>
          <w:b/>
          <w:bCs/>
        </w:rPr>
        <w:t>G40</w:t>
      </w:r>
      <w:r w:rsidRPr="00966F55">
        <w:rPr>
          <w:rFonts w:asciiTheme="minorEastAsia" w:eastAsiaTheme="minorEastAsia" w:hAnsiTheme="minorEastAsia" w:cs="宋体" w:hint="eastAsia"/>
          <w:b/>
          <w:bCs/>
        </w:rPr>
        <w:t>钢结构施工责任界定特别条款</w:t>
      </w:r>
      <w:bookmarkStart w:id="108" w:name="gcg1"/>
      <w:bookmarkEnd w:id="107"/>
      <w:bookmarkEnd w:id="108"/>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在钢结构施工时，无论是钢结构中的单构件，还是已拼装成整体的钢框架、钢屋架，无论是在业主指定的仓库、接货地点、区域（仅限于北京市行政管辖内）至工程所在地的运输途中，还是在堆放、吊装或安装时的支架垮塌所发生的碰撞、变形、坠落毁损造成的事故均属于保险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但被保险人在钢结构施工时，必须按规范、设计要求及已批准的施工工艺进行操作，任何被保险人及其代表的故意行为或重大过失引起的损失均不构成保险责任。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09" w:name="_Toc212007207"/>
      <w:r w:rsidRPr="00966F55">
        <w:rPr>
          <w:rFonts w:asciiTheme="minorEastAsia" w:eastAsiaTheme="minorEastAsia" w:hAnsiTheme="minorEastAsia" w:cs="宋体"/>
          <w:b/>
          <w:bCs/>
        </w:rPr>
        <w:t>G41</w:t>
      </w:r>
      <w:r w:rsidRPr="00966F55">
        <w:rPr>
          <w:rFonts w:asciiTheme="minorEastAsia" w:eastAsiaTheme="minorEastAsia" w:hAnsiTheme="minorEastAsia" w:cs="宋体" w:hint="eastAsia"/>
          <w:b/>
          <w:bCs/>
        </w:rPr>
        <w:t>工地安全和火警安全</w:t>
      </w:r>
      <w:bookmarkEnd w:id="109"/>
      <w:r w:rsidRPr="00966F55">
        <w:rPr>
          <w:rFonts w:asciiTheme="minorEastAsia" w:eastAsiaTheme="minorEastAsia" w:hAnsiTheme="minorEastAsia" w:cs="宋体" w:hint="eastAsia"/>
          <w:b/>
          <w:bCs/>
        </w:rPr>
        <w:t>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被保险人应采取任何合理的措施来维持项目工地的安全水准和保险人所建议的救火设施，被保险人就保险人对保险财产的防灾防损的合理要求必须遵从。</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110" w:name="_Toc212007209"/>
      <w:r w:rsidRPr="00966F55">
        <w:rPr>
          <w:rFonts w:asciiTheme="minorEastAsia" w:eastAsiaTheme="minorEastAsia" w:hAnsiTheme="minorEastAsia" w:cs="宋体"/>
          <w:b/>
          <w:bCs/>
        </w:rPr>
        <w:t>G42</w:t>
      </w:r>
      <w:r w:rsidRPr="00966F55">
        <w:rPr>
          <w:rFonts w:asciiTheme="minorEastAsia" w:eastAsiaTheme="minorEastAsia" w:hAnsiTheme="minorEastAsia" w:cs="宋体" w:hint="eastAsia"/>
          <w:b/>
          <w:bCs/>
        </w:rPr>
        <w:t>共同被保险人条款</w:t>
      </w:r>
      <w:bookmarkStart w:id="111" w:name="gcg9"/>
      <w:bookmarkEnd w:id="110"/>
      <w:bookmarkEnd w:id="111"/>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所有组成共同被保险人的各方当事人在本保险合同下的权益应被认为如同各方当事人拥有独立保险合同下的权利一样，每一被保险人在本保险合同下的正当权益不因其他被保险人的欺诈、错误告知、隐瞒、或违反保险合同条件等违法或过错行为而受损害。但保险人对所有共同被保险人所承担的全部赔偿责任不超过保险合同中列明的保险金额或赔偿限额，以及批单或扩展条款中规定的分项限额。</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双方同意保险人对共同被保险人中的一个或数个被保险人进行赔付后，本保险合同项下总计保险金额相应减少。</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双方同意在发生损失时，所有共同被保险人总是保持和执行各种合约以及各自的合约赔偿。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双方同意保险人对任何被保险人的欺诈、错误告知、隐瞒、或违反保险合同条件等违法或过错行为造成其本身的损失不负赔偿责任。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12" w:name="_Toc212007212"/>
      <w:r w:rsidRPr="00966F55">
        <w:rPr>
          <w:rFonts w:asciiTheme="minorEastAsia" w:eastAsiaTheme="minorEastAsia" w:hAnsiTheme="minorEastAsia" w:cs="宋体"/>
          <w:b/>
          <w:bCs/>
        </w:rPr>
        <w:t>G43</w:t>
      </w:r>
      <w:r w:rsidRPr="00966F55">
        <w:rPr>
          <w:rFonts w:asciiTheme="minorEastAsia" w:eastAsiaTheme="minorEastAsia" w:hAnsiTheme="minorEastAsia" w:cs="宋体" w:hint="eastAsia"/>
          <w:b/>
          <w:bCs/>
        </w:rPr>
        <w:t>关税条款</w:t>
      </w:r>
      <w:bookmarkStart w:id="113" w:name="gcg12"/>
      <w:bookmarkEnd w:id="112"/>
      <w:bookmarkEnd w:id="113"/>
      <w:r w:rsidRPr="00966F55">
        <w:rPr>
          <w:rFonts w:asciiTheme="minorEastAsia" w:eastAsiaTheme="minorEastAsia" w:hAnsiTheme="minorEastAsia"/>
          <w:b/>
          <w:bCs/>
        </w:rPr>
        <w:tab/>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w:t>
      </w:r>
      <w:r w:rsidRPr="00966F55">
        <w:rPr>
          <w:rFonts w:asciiTheme="minorEastAsia" w:eastAsiaTheme="minorEastAsia" w:hAnsiTheme="minorEastAsia" w:cs="宋体"/>
        </w:rPr>
        <w:t xml:space="preserve">, </w:t>
      </w:r>
      <w:r w:rsidRPr="00966F55">
        <w:rPr>
          <w:rFonts w:asciiTheme="minorEastAsia" w:eastAsiaTheme="minorEastAsia" w:hAnsiTheme="minorEastAsia" w:cs="宋体" w:hint="eastAsia"/>
        </w:rPr>
        <w:t>本保险合同之保险金额内已包含意外发生被保险财产损失后，被保险人需缴付的所有税项，包括进口关税。</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14" w:name="_Toc212007215"/>
      <w:r w:rsidRPr="00966F55">
        <w:rPr>
          <w:rFonts w:asciiTheme="minorEastAsia" w:eastAsiaTheme="minorEastAsia" w:hAnsiTheme="minorEastAsia" w:cs="宋体"/>
          <w:b/>
          <w:bCs/>
        </w:rPr>
        <w:t>G44</w:t>
      </w:r>
      <w:r w:rsidRPr="00966F55">
        <w:rPr>
          <w:rFonts w:asciiTheme="minorEastAsia" w:eastAsiaTheme="minorEastAsia" w:hAnsiTheme="minorEastAsia" w:cs="宋体" w:hint="eastAsia"/>
          <w:b/>
          <w:bCs/>
        </w:rPr>
        <w:t>工程中断条款</w:t>
      </w:r>
      <w:bookmarkEnd w:id="114"/>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当由于任何原因项目工作或任一部分将要中断，并且被保险人提供相关通知的情况下，本保险合同提供可以继续不间断的提供保障。</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被保险人应保持合理的审慎，以确保停工期间被保险财产得到经常检查和维护，被保险人应采取合适的步骤以确保被保险财产免受损失和损坏。</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15" w:name="_Toc212007216"/>
      <w:r w:rsidRPr="00966F55">
        <w:rPr>
          <w:rFonts w:asciiTheme="minorEastAsia" w:eastAsiaTheme="minorEastAsia" w:hAnsiTheme="minorEastAsia" w:cs="宋体"/>
          <w:b/>
          <w:bCs/>
        </w:rPr>
        <w:t>G45</w:t>
      </w:r>
      <w:r w:rsidRPr="00966F55">
        <w:rPr>
          <w:rFonts w:asciiTheme="minorEastAsia" w:eastAsiaTheme="minorEastAsia" w:hAnsiTheme="minorEastAsia" w:cs="宋体" w:hint="eastAsia"/>
          <w:b/>
          <w:bCs/>
        </w:rPr>
        <w:t>工程承包合同申报条款</w:t>
      </w:r>
      <w:bookmarkEnd w:id="115"/>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兹经双方同意，本保险合同扩展承保本保险生效后被保险人在被保险地点新增加的工程</w:t>
      </w:r>
      <w:r w:rsidRPr="00966F55">
        <w:rPr>
          <w:rFonts w:asciiTheme="minorEastAsia" w:eastAsiaTheme="minorEastAsia" w:hAnsiTheme="minorEastAsia" w:cs="宋体" w:hint="eastAsia"/>
        </w:rPr>
        <w:lastRenderedPageBreak/>
        <w:t>项目。但被保险人须以书面形式提前申报增加的工程项目的合同及其价格，保险人据此向被保险人收取附加保险费。</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0"/>
        <w:rPr>
          <w:rFonts w:asciiTheme="minorEastAsia" w:eastAsiaTheme="minorEastAsia" w:hAnsiTheme="minorEastAsia" w:cs="宋体"/>
        </w:rPr>
      </w:pPr>
      <w:bookmarkStart w:id="116" w:name="_Toc212007219"/>
      <w:r w:rsidRPr="00966F55">
        <w:rPr>
          <w:rFonts w:asciiTheme="minorEastAsia" w:eastAsiaTheme="minorEastAsia" w:hAnsiTheme="minorEastAsia" w:cs="宋体" w:hint="eastAsia"/>
        </w:rPr>
        <w:t>合同期自动延期</w:t>
      </w:r>
      <w:bookmarkStart w:id="117" w:name="gch1"/>
      <w:bookmarkEnd w:id="116"/>
      <w:bookmarkEnd w:id="117"/>
      <w:r w:rsidRPr="00966F55">
        <w:rPr>
          <w:rFonts w:asciiTheme="minorEastAsia" w:eastAsiaTheme="minorEastAsia" w:hAnsiTheme="minorEastAsia" w:cs="宋体" w:hint="eastAsia"/>
        </w:rPr>
        <w:t>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兹经双方同意并约定</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在被保险人的事先通知的情况下，保险人将自动延长本保险合同保险期天且不另收保费。</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bookmarkEnd w:id="102"/>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r w:rsidRPr="00966F55">
        <w:rPr>
          <w:rFonts w:asciiTheme="minorEastAsia" w:eastAsiaTheme="minorEastAsia" w:hAnsiTheme="minorEastAsia" w:cs="宋体"/>
          <w:b/>
          <w:bCs/>
        </w:rPr>
        <w:t>G46</w:t>
      </w:r>
      <w:r w:rsidRPr="00966F55">
        <w:rPr>
          <w:rFonts w:asciiTheme="minorEastAsia" w:eastAsiaTheme="minorEastAsia" w:hAnsiTheme="minorEastAsia" w:cs="宋体" w:hint="eastAsia"/>
          <w:b/>
          <w:bCs/>
        </w:rPr>
        <w:t>合同期自动延期条款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兹经双方同意并约定</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在被保险人的事先通知的情况下，保险人将自动延长本保险合同保险期天且不另收保费。</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18" w:name="_Toc212007225"/>
      <w:r w:rsidRPr="00966F55">
        <w:rPr>
          <w:rFonts w:asciiTheme="minorEastAsia" w:eastAsiaTheme="minorEastAsia" w:hAnsiTheme="minorEastAsia" w:cs="宋体"/>
          <w:b/>
          <w:bCs/>
        </w:rPr>
        <w:t>G47</w:t>
      </w:r>
      <w:r w:rsidRPr="00966F55">
        <w:rPr>
          <w:rFonts w:asciiTheme="minorEastAsia" w:eastAsiaTheme="minorEastAsia" w:hAnsiTheme="minorEastAsia" w:cs="宋体" w:hint="eastAsia"/>
          <w:b/>
          <w:bCs/>
        </w:rPr>
        <w:t>汇率条款</w:t>
      </w:r>
      <w:bookmarkEnd w:id="118"/>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无论保险明细表的列明金额采用何种币种，在损失发生时，汇率的换算以损失发生当日的外汇牌价计算，汇率换算适用于损失发生时的支付和赔付金额。</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19" w:name="_Toc212007227"/>
      <w:r w:rsidRPr="00966F55">
        <w:rPr>
          <w:rFonts w:asciiTheme="minorEastAsia" w:eastAsiaTheme="minorEastAsia" w:hAnsiTheme="minorEastAsia" w:cs="宋体"/>
          <w:b/>
          <w:bCs/>
        </w:rPr>
        <w:t>G48</w:t>
      </w:r>
      <w:r w:rsidRPr="00966F55">
        <w:rPr>
          <w:rFonts w:asciiTheme="minorEastAsia" w:eastAsiaTheme="minorEastAsia" w:hAnsiTheme="minorEastAsia" w:cs="宋体" w:hint="eastAsia"/>
          <w:b/>
          <w:bCs/>
        </w:rPr>
        <w:t>急救费用条款</w:t>
      </w:r>
      <w:bookmarkStart w:id="120" w:name="gcjijiu"/>
      <w:bookmarkEnd w:id="119"/>
      <w:bookmarkEnd w:id="120"/>
      <w:r w:rsidRPr="00966F55">
        <w:rPr>
          <w:rFonts w:asciiTheme="minorEastAsia" w:eastAsiaTheme="minorEastAsia" w:hAnsiTheme="minorEastAsia" w:cs="宋体" w:hint="eastAsia"/>
          <w:b/>
          <w:bCs/>
        </w:rPr>
        <w:t xml:space="preserve">　</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兹经双方同意，本保险合同扩展被保险人因本保险合同明细表中列明的施工场地及其邻近区域内发生意外事故造成第三者人身伤亡时应支付的合理急救和救护车的费用。但保险期间内，金额不得超过：</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累计及每次事故赔偿限额：</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21" w:name="_Toc212007228"/>
      <w:r w:rsidRPr="00966F55">
        <w:rPr>
          <w:rFonts w:asciiTheme="minorEastAsia" w:eastAsiaTheme="minorEastAsia" w:hAnsiTheme="minorEastAsia" w:cs="宋体"/>
          <w:b/>
          <w:bCs/>
        </w:rPr>
        <w:t>G49</w:t>
      </w:r>
      <w:r w:rsidRPr="00966F55">
        <w:rPr>
          <w:rFonts w:asciiTheme="minorEastAsia" w:eastAsiaTheme="minorEastAsia" w:hAnsiTheme="minorEastAsia" w:cs="宋体" w:hint="eastAsia"/>
          <w:b/>
          <w:bCs/>
        </w:rPr>
        <w:t>建筑、安装期限延长条款</w:t>
      </w:r>
      <w:bookmarkStart w:id="122" w:name="gcj8"/>
      <w:bookmarkEnd w:id="121"/>
      <w:bookmarkEnd w:id="122"/>
    </w:p>
    <w:p w:rsidR="00E833BE" w:rsidRPr="00966F55" w:rsidRDefault="00E833BE" w:rsidP="00E833BE">
      <w:pPr>
        <w:snapToGrid w:val="0"/>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hint="eastAsia"/>
        </w:rPr>
        <w:t>兹经双方同意，如被保险工程不能按期完工，延期在三个月以内的，本保险合同的保险期间自动随工期延长，保险人</w:t>
      </w:r>
      <w:proofErr w:type="gramStart"/>
      <w:r w:rsidRPr="00966F55">
        <w:rPr>
          <w:rFonts w:asciiTheme="minorEastAsia" w:eastAsiaTheme="minorEastAsia" w:hAnsiTheme="minorEastAsia" w:cs="宋体" w:hint="eastAsia"/>
        </w:rPr>
        <w:t>不</w:t>
      </w:r>
      <w:proofErr w:type="gramEnd"/>
      <w:r w:rsidRPr="00966F55">
        <w:rPr>
          <w:rFonts w:asciiTheme="minorEastAsia" w:eastAsiaTheme="minorEastAsia" w:hAnsiTheme="minorEastAsia" w:cs="宋体" w:hint="eastAsia"/>
        </w:rPr>
        <w:t>加收保险费</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对于延期在三个月以上的部分时间，被保险人缴纳本保险合同项下按日比例计算的保险费，保险期间可以继续延长</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但对于延长期超过个</w:t>
      </w:r>
      <w:proofErr w:type="gramStart"/>
      <w:r w:rsidRPr="00966F55">
        <w:rPr>
          <w:rFonts w:asciiTheme="minorEastAsia" w:eastAsiaTheme="minorEastAsia" w:hAnsiTheme="minorEastAsia" w:cs="宋体" w:hint="eastAsia"/>
        </w:rPr>
        <w:t>月以上</w:t>
      </w:r>
      <w:proofErr w:type="gramEnd"/>
      <w:r w:rsidRPr="00966F55">
        <w:rPr>
          <w:rFonts w:asciiTheme="minorEastAsia" w:eastAsiaTheme="minorEastAsia" w:hAnsiTheme="minorEastAsia" w:cs="宋体" w:hint="eastAsia"/>
        </w:rPr>
        <w:t>部分，双方可以协商新的承保条件另行承保</w:t>
      </w:r>
      <w:r w:rsidRPr="00966F55">
        <w:rPr>
          <w:rFonts w:asciiTheme="minorEastAsia" w:eastAsiaTheme="minorEastAsia" w:hAnsiTheme="minorEastAsia" w:cs="宋体"/>
        </w:rPr>
        <w:t>.</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本条款适用于工程各个部分</w:t>
      </w:r>
      <w:r w:rsidRPr="00966F55">
        <w:rPr>
          <w:rFonts w:asciiTheme="minorEastAsia" w:eastAsiaTheme="minorEastAsia" w:hAnsiTheme="minorEastAsia" w:cs="宋体"/>
        </w:rPr>
        <w:t xml:space="preserve">. </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23" w:name="_Toc212007232"/>
      <w:r w:rsidRPr="00966F55">
        <w:rPr>
          <w:rFonts w:asciiTheme="minorEastAsia" w:eastAsiaTheme="minorEastAsia" w:hAnsiTheme="minorEastAsia" w:cs="宋体"/>
          <w:b/>
          <w:bCs/>
        </w:rPr>
        <w:t>G50</w:t>
      </w:r>
      <w:r w:rsidRPr="00966F55">
        <w:rPr>
          <w:rFonts w:asciiTheme="minorEastAsia" w:eastAsiaTheme="minorEastAsia" w:hAnsiTheme="minorEastAsia" w:cs="宋体" w:hint="eastAsia"/>
          <w:b/>
          <w:bCs/>
        </w:rPr>
        <w:t>基础托</w:t>
      </w:r>
      <w:proofErr w:type="gramStart"/>
      <w:r w:rsidRPr="00966F55">
        <w:rPr>
          <w:rFonts w:asciiTheme="minorEastAsia" w:eastAsiaTheme="minorEastAsia" w:hAnsiTheme="minorEastAsia" w:cs="宋体" w:hint="eastAsia"/>
          <w:b/>
          <w:bCs/>
        </w:rPr>
        <w:t>换特别</w:t>
      </w:r>
      <w:proofErr w:type="gramEnd"/>
      <w:r w:rsidRPr="00966F55">
        <w:rPr>
          <w:rFonts w:asciiTheme="minorEastAsia" w:eastAsiaTheme="minorEastAsia" w:hAnsiTheme="minorEastAsia" w:cs="宋体" w:hint="eastAsia"/>
          <w:b/>
          <w:bCs/>
        </w:rPr>
        <w:t>条款</w:t>
      </w:r>
      <w:bookmarkEnd w:id="123"/>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兹经双方同意，保险人对被保险人在工程施工期间使用基础托</w:t>
      </w:r>
      <w:proofErr w:type="gramStart"/>
      <w:r w:rsidRPr="00966F55">
        <w:rPr>
          <w:rFonts w:asciiTheme="minorEastAsia" w:eastAsiaTheme="minorEastAsia" w:hAnsiTheme="minorEastAsia" w:cs="宋体" w:hint="eastAsia"/>
        </w:rPr>
        <w:t>换施工</w:t>
      </w:r>
      <w:proofErr w:type="gramEnd"/>
      <w:r w:rsidRPr="00966F55">
        <w:rPr>
          <w:rFonts w:asciiTheme="minorEastAsia" w:eastAsiaTheme="minorEastAsia" w:hAnsiTheme="minorEastAsia" w:cs="宋体" w:hint="eastAsia"/>
        </w:rPr>
        <w:t>直接对被托换的原建筑物部位本身造成的损坏不负责赔偿，但保险人对由此施工引发的意外事故造成原建筑物其他部位财产的直接物质损失承担赔偿责任。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保险人对下列情况不负责赔偿：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（一）对原建筑物采取的安全预防措施的费用。</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（二）被保险人因未进行地质详勘而违反设计文件和施工组织设计的规定及要求进行施工造成原建筑物本身的损失。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（三）因设计错误造成被托换的原建筑物损失，以及既不损害原建筑物的稳固又不危及使用者安全的裂缝损失。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24" w:name="_Toc212007235"/>
      <w:r w:rsidRPr="00966F55">
        <w:rPr>
          <w:rFonts w:asciiTheme="minorEastAsia" w:eastAsiaTheme="minorEastAsia" w:hAnsiTheme="minorEastAsia" w:cs="宋体"/>
          <w:b/>
          <w:bCs/>
        </w:rPr>
        <w:t>G51</w:t>
      </w:r>
      <w:r w:rsidRPr="00966F55">
        <w:rPr>
          <w:rFonts w:asciiTheme="minorEastAsia" w:eastAsiaTheme="minorEastAsia" w:hAnsiTheme="minorEastAsia" w:cs="宋体" w:hint="eastAsia"/>
          <w:b/>
          <w:bCs/>
        </w:rPr>
        <w:t>跨线施工扩展条款</w:t>
      </w:r>
      <w:bookmarkStart w:id="125" w:name="gck3"/>
      <w:bookmarkEnd w:id="124"/>
      <w:bookmarkEnd w:id="125"/>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兹经双方同意，若在施工过程中需要跨线</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包括铁路、公路及乡间道路</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而非故意损坏沿</w:t>
      </w:r>
      <w:r w:rsidRPr="00966F55">
        <w:rPr>
          <w:rFonts w:asciiTheme="minorEastAsia" w:eastAsiaTheme="minorEastAsia" w:hAnsiTheme="minorEastAsia" w:cs="宋体" w:hint="eastAsia"/>
        </w:rPr>
        <w:lastRenderedPageBreak/>
        <w:t>线相邻的铁路、公路及乡间道路设施或机车，汽车等财产及人员伤亡，依法应由本工程施工方负责的第三者经济损失，保险人负责赔偿。</w:t>
      </w:r>
    </w:p>
    <w:p w:rsidR="00E833BE" w:rsidRPr="00966F55" w:rsidRDefault="00E833BE" w:rsidP="00E833BE">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26" w:name="_Toc212007241"/>
      <w:r w:rsidRPr="00966F55">
        <w:rPr>
          <w:rFonts w:asciiTheme="minorEastAsia" w:eastAsiaTheme="minorEastAsia" w:hAnsiTheme="minorEastAsia" w:cs="宋体"/>
          <w:b/>
          <w:bCs/>
        </w:rPr>
        <w:t>G52</w:t>
      </w:r>
      <w:r w:rsidRPr="00966F55">
        <w:rPr>
          <w:rFonts w:asciiTheme="minorEastAsia" w:eastAsiaTheme="minorEastAsia" w:hAnsiTheme="minorEastAsia" w:cs="宋体" w:hint="eastAsia"/>
          <w:b/>
          <w:bCs/>
        </w:rPr>
        <w:t>免检条款</w:t>
      </w:r>
      <w:bookmarkStart w:id="127" w:name="gcm3"/>
      <w:bookmarkEnd w:id="126"/>
      <w:bookmarkEnd w:id="127"/>
      <w:r w:rsidRPr="00966F55">
        <w:rPr>
          <w:rFonts w:asciiTheme="minorEastAsia" w:eastAsiaTheme="minorEastAsia" w:hAnsiTheme="minorEastAsia" w:cs="宋体" w:hint="eastAsia"/>
          <w:b/>
          <w:bCs/>
        </w:rPr>
        <w:t xml:space="preserve">　</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兹经双方同意，第一部分项下的索赔如果预计金额不超过</w:t>
      </w:r>
      <w:r w:rsidRPr="00966F55">
        <w:rPr>
          <w:rFonts w:asciiTheme="minorEastAsia" w:eastAsiaTheme="minorEastAsia" w:hAnsiTheme="minorEastAsia" w:cs="宋体"/>
        </w:rPr>
        <w:t>____________</w:t>
      </w:r>
      <w:r w:rsidRPr="00966F55">
        <w:rPr>
          <w:rFonts w:asciiTheme="minorEastAsia" w:eastAsiaTheme="minorEastAsia" w:hAnsiTheme="minorEastAsia" w:cs="宋体" w:hint="eastAsia"/>
        </w:rPr>
        <w:t>（已扣减应适用的免赔额），在出险后</w:t>
      </w:r>
      <w:proofErr w:type="gramStart"/>
      <w:r w:rsidRPr="00966F55">
        <w:rPr>
          <w:rFonts w:asciiTheme="minorEastAsia" w:eastAsiaTheme="minorEastAsia" w:hAnsiTheme="minorEastAsia" w:cs="宋体" w:hint="eastAsia"/>
        </w:rPr>
        <w:t>个</w:t>
      </w:r>
      <w:proofErr w:type="gramEnd"/>
      <w:r w:rsidRPr="00966F55">
        <w:rPr>
          <w:rFonts w:asciiTheme="minorEastAsia" w:eastAsiaTheme="minorEastAsia" w:hAnsiTheme="minorEastAsia" w:cs="宋体" w:hint="eastAsia"/>
        </w:rPr>
        <w:t>小时内，如果保险人没有到现场进行出险后的查勘，即表示保险人同意对事故予以认可，无需再进行第一现场的查勘，同时表示同意被保险人无需事先同保险人协商即可着手修复，但应向保险人递交一份附有支持文件的全面的书面事故报告，并保留所有损失照片。尽管有前述规定，被保险人应在出险后第一时间内通知保险人，保险人保留检查损失现场的权利。</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28" w:name="_Toc212007242"/>
      <w:r w:rsidRPr="00966F55">
        <w:rPr>
          <w:rFonts w:asciiTheme="minorEastAsia" w:eastAsiaTheme="minorEastAsia" w:hAnsiTheme="minorEastAsia" w:cs="宋体"/>
          <w:b/>
          <w:bCs/>
        </w:rPr>
        <w:t>G53</w:t>
      </w:r>
      <w:r w:rsidRPr="00966F55">
        <w:rPr>
          <w:rFonts w:asciiTheme="minorEastAsia" w:eastAsiaTheme="minorEastAsia" w:hAnsiTheme="minorEastAsia" w:cs="宋体" w:hint="eastAsia"/>
          <w:b/>
          <w:bCs/>
        </w:rPr>
        <w:t>免费物料条款</w:t>
      </w:r>
      <w:bookmarkEnd w:id="128"/>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本部分所指的材料包括业主免费提供的材料。此材料价值已包括在项目保险金额内。</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29" w:name="_Toc212007245"/>
      <w:r w:rsidRPr="00966F55">
        <w:rPr>
          <w:rFonts w:asciiTheme="minorEastAsia" w:eastAsiaTheme="minorEastAsia" w:hAnsiTheme="minorEastAsia" w:cs="宋体"/>
          <w:b/>
          <w:bCs/>
        </w:rPr>
        <w:t>G54</w:t>
      </w:r>
      <w:r w:rsidRPr="00966F55">
        <w:rPr>
          <w:rFonts w:asciiTheme="minorEastAsia" w:eastAsiaTheme="minorEastAsia" w:hAnsiTheme="minorEastAsia" w:cs="宋体" w:hint="eastAsia"/>
          <w:b/>
          <w:bCs/>
        </w:rPr>
        <w:t>赔偿基础条款</w:t>
      </w:r>
      <w:bookmarkStart w:id="130" w:name="gcp1"/>
      <w:bookmarkEnd w:id="129"/>
      <w:bookmarkEnd w:id="130"/>
      <w:r w:rsidRPr="00966F55">
        <w:rPr>
          <w:rFonts w:asciiTheme="minorEastAsia" w:eastAsiaTheme="minorEastAsia" w:hAnsiTheme="minorEastAsia" w:cs="宋体" w:hint="eastAsia"/>
          <w:b/>
          <w:bCs/>
        </w:rPr>
        <w:t xml:space="preserve">　</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本保险合同第一部分的赔偿应根据本保险合同的条款和条件，赔付被保险人修理、重置或更换受损财产</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包括额外营运测试、试运行，或额外可靠性测试或此保障范围内的损失所需要的额外性能测试的费用</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所需的全部费用。此费用可能与原工程费用不同，及应包括所有税收、进口关税，即使它们与保险生效时不同，或在保险合同生效后征收。</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在计算工程的复原或重置价值时，那些在计算保险金额时所包含的费用因素将被考虑。</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对于任何赔款或索赔，当被保险人与保险人已达成赔偿金额一致的意见或协议时，保险人应从协议达成之日起</w:t>
      </w:r>
      <w:r w:rsidRPr="00966F55">
        <w:rPr>
          <w:rFonts w:asciiTheme="minorEastAsia" w:eastAsiaTheme="minorEastAsia" w:hAnsiTheme="minorEastAsia" w:cs="宋体"/>
        </w:rPr>
        <w:t>30</w:t>
      </w:r>
      <w:r w:rsidRPr="00966F55">
        <w:rPr>
          <w:rFonts w:asciiTheme="minorEastAsia" w:eastAsiaTheme="minorEastAsia" w:hAnsiTheme="minorEastAsia" w:cs="宋体" w:hint="eastAsia"/>
        </w:rPr>
        <w:t>天内将同意的赔偿金额支付于被保险人。</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31" w:name="_Toc212007246"/>
      <w:r w:rsidRPr="00966F55">
        <w:rPr>
          <w:rFonts w:asciiTheme="minorEastAsia" w:eastAsiaTheme="minorEastAsia" w:hAnsiTheme="minorEastAsia" w:cs="宋体"/>
          <w:b/>
          <w:bCs/>
        </w:rPr>
        <w:t>G55</w:t>
      </w:r>
      <w:r w:rsidRPr="00966F55">
        <w:rPr>
          <w:rFonts w:asciiTheme="minorEastAsia" w:eastAsiaTheme="minorEastAsia" w:hAnsiTheme="minorEastAsia" w:cs="宋体" w:hint="eastAsia"/>
          <w:b/>
          <w:bCs/>
        </w:rPr>
        <w:t>赔偿处理特别约定</w:t>
      </w:r>
      <w:bookmarkEnd w:id="131"/>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一、保险标的发生保险责任范围内的损失，保险人有权选择下列方式赔偿：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（一）货币赔偿：按照受损标的</w:t>
      </w:r>
      <w:proofErr w:type="gramStart"/>
      <w:r w:rsidRPr="00966F55">
        <w:rPr>
          <w:rFonts w:asciiTheme="minorEastAsia" w:eastAsiaTheme="minorEastAsia" w:hAnsiTheme="minorEastAsia" w:cs="宋体" w:hint="eastAsia"/>
        </w:rPr>
        <w:t>的</w:t>
      </w:r>
      <w:proofErr w:type="gramEnd"/>
      <w:r w:rsidRPr="00966F55">
        <w:rPr>
          <w:rFonts w:asciiTheme="minorEastAsia" w:eastAsiaTheme="minorEastAsia" w:hAnsiTheme="minorEastAsia" w:cs="宋体" w:hint="eastAsia"/>
        </w:rPr>
        <w:t>实际损失程度和本保险合同的约定，以支付保险金的方式赔偿；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（二）实物赔偿：保险人以实物替换受损标的；</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（三）实际修复：保险人自行或委托他人修理修复受损标的。</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对保险标的在修复或替换过程中，被保险人进行的任何变更、性能增加或改进所产生的额外费用，保险人不负责赔偿。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二、被保险人因损失而发生的运费、关税（如需交纳）和其他应付款等，必须是已投保的。</w:t>
      </w:r>
      <w:r w:rsidRPr="00966F55">
        <w:rPr>
          <w:rFonts w:asciiTheme="minorEastAsia" w:eastAsiaTheme="minorEastAsia" w:hAnsiTheme="minorEastAsia" w:cs="宋体" w:hint="eastAsia"/>
          <w:b/>
          <w:bCs/>
        </w:rPr>
        <w:t>保险人对未投保的费用项目不承担赔偿责任。</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三、保险标的遭受损失后，如果有残余价值，应由双方协商处理。</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对于保险人采用实物赔偿或实际修复方式履行赔偿义务的，被替换的受损保险标的归保险人所有。</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四、保险标的发生保险责任范围内的损失，保险人按以下方式计算赔偿：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（一）可以修复的部分损失：保险金额等于或高于</w:t>
      </w:r>
      <w:proofErr w:type="gramStart"/>
      <w:r w:rsidRPr="00966F55">
        <w:rPr>
          <w:rFonts w:asciiTheme="minorEastAsia" w:eastAsiaTheme="minorEastAsia" w:hAnsiTheme="minorEastAsia" w:cs="宋体" w:hint="eastAsia"/>
        </w:rPr>
        <w:t>应保险</w:t>
      </w:r>
      <w:proofErr w:type="gramEnd"/>
      <w:r w:rsidRPr="00966F55">
        <w:rPr>
          <w:rFonts w:asciiTheme="minorEastAsia" w:eastAsiaTheme="minorEastAsia" w:hAnsiTheme="minorEastAsia" w:cs="宋体" w:hint="eastAsia"/>
        </w:rPr>
        <w:t>金额时，按实际损失计算赔偿；保险金额低于</w:t>
      </w:r>
      <w:proofErr w:type="gramStart"/>
      <w:r w:rsidRPr="00966F55">
        <w:rPr>
          <w:rFonts w:asciiTheme="minorEastAsia" w:eastAsiaTheme="minorEastAsia" w:hAnsiTheme="minorEastAsia" w:cs="宋体" w:hint="eastAsia"/>
        </w:rPr>
        <w:t>应保险</w:t>
      </w:r>
      <w:proofErr w:type="gramEnd"/>
      <w:r w:rsidRPr="00966F55">
        <w:rPr>
          <w:rFonts w:asciiTheme="minorEastAsia" w:eastAsiaTheme="minorEastAsia" w:hAnsiTheme="minorEastAsia" w:cs="宋体" w:hint="eastAsia"/>
        </w:rPr>
        <w:t>金额时，按保险金额与</w:t>
      </w:r>
      <w:proofErr w:type="gramStart"/>
      <w:r w:rsidRPr="00966F55">
        <w:rPr>
          <w:rFonts w:asciiTheme="minorEastAsia" w:eastAsiaTheme="minorEastAsia" w:hAnsiTheme="minorEastAsia" w:cs="宋体" w:hint="eastAsia"/>
        </w:rPr>
        <w:t>应保险</w:t>
      </w:r>
      <w:proofErr w:type="gramEnd"/>
      <w:r w:rsidRPr="00966F55">
        <w:rPr>
          <w:rFonts w:asciiTheme="minorEastAsia" w:eastAsiaTheme="minorEastAsia" w:hAnsiTheme="minorEastAsia" w:cs="宋体" w:hint="eastAsia"/>
        </w:rPr>
        <w:t>金额的比例乘以实际损失计算赔偿。实际损失为将保险设备修复至其基本恢复受损前的状态的费用扣除残值后的金额。如修复费用等于或超过保险设备损失前的价值时，参照以下第（二）条规定处理。</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lastRenderedPageBreak/>
        <w:t>（二）全部损失或推定全损：保险标的发生部分损失，保险金额等于或高于</w:t>
      </w:r>
      <w:proofErr w:type="gramStart"/>
      <w:r w:rsidRPr="00966F55">
        <w:rPr>
          <w:rFonts w:asciiTheme="minorEastAsia" w:eastAsiaTheme="minorEastAsia" w:hAnsiTheme="minorEastAsia" w:cs="宋体" w:hint="eastAsia"/>
        </w:rPr>
        <w:t>应保险</w:t>
      </w:r>
      <w:proofErr w:type="gramEnd"/>
      <w:r w:rsidRPr="00966F55">
        <w:rPr>
          <w:rFonts w:asciiTheme="minorEastAsia" w:eastAsiaTheme="minorEastAsia" w:hAnsiTheme="minorEastAsia" w:cs="宋体" w:hint="eastAsia"/>
        </w:rPr>
        <w:t>金额时，按实际损失计算赔偿；保险金额低于</w:t>
      </w:r>
      <w:proofErr w:type="gramStart"/>
      <w:r w:rsidRPr="00966F55">
        <w:rPr>
          <w:rFonts w:asciiTheme="minorEastAsia" w:eastAsiaTheme="minorEastAsia" w:hAnsiTheme="minorEastAsia" w:cs="宋体" w:hint="eastAsia"/>
        </w:rPr>
        <w:t>应保险</w:t>
      </w:r>
      <w:proofErr w:type="gramEnd"/>
      <w:r w:rsidRPr="00966F55">
        <w:rPr>
          <w:rFonts w:asciiTheme="minorEastAsia" w:eastAsiaTheme="minorEastAsia" w:hAnsiTheme="minorEastAsia" w:cs="宋体" w:hint="eastAsia"/>
        </w:rPr>
        <w:t>金额时，按保险金额与</w:t>
      </w:r>
      <w:proofErr w:type="gramStart"/>
      <w:r w:rsidRPr="00966F55">
        <w:rPr>
          <w:rFonts w:asciiTheme="minorEastAsia" w:eastAsiaTheme="minorEastAsia" w:hAnsiTheme="minorEastAsia" w:cs="宋体" w:hint="eastAsia"/>
        </w:rPr>
        <w:t>应保险</w:t>
      </w:r>
      <w:proofErr w:type="gramEnd"/>
      <w:r w:rsidRPr="00966F55">
        <w:rPr>
          <w:rFonts w:asciiTheme="minorEastAsia" w:eastAsiaTheme="minorEastAsia" w:hAnsiTheme="minorEastAsia" w:cs="宋体" w:hint="eastAsia"/>
        </w:rPr>
        <w:t>金额的比例乘以实际损失计算赔偿。实际损失为保险机器设备出险当时的实际价值扣除残值后的金额。保险机器设备出险当时的实际价值应按保险设备的使用时间扣除折旧后计算赔偿，月折旧率标准：</w:t>
      </w:r>
    </w:p>
    <w:tbl>
      <w:tblPr>
        <w:tblW w:w="0" w:type="auto"/>
        <w:jc w:val="center"/>
        <w:tblLayout w:type="fixed"/>
        <w:tblCellMar>
          <w:left w:w="30" w:type="dxa"/>
          <w:right w:w="30" w:type="dxa"/>
        </w:tblCellMar>
        <w:tblLook w:val="0000" w:firstRow="0" w:lastRow="0" w:firstColumn="0" w:lastColumn="0" w:noHBand="0" w:noVBand="0"/>
      </w:tblPr>
      <w:tblGrid>
        <w:gridCol w:w="2167"/>
        <w:gridCol w:w="1465"/>
        <w:gridCol w:w="1055"/>
        <w:gridCol w:w="817"/>
        <w:gridCol w:w="1523"/>
      </w:tblGrid>
      <w:tr w:rsidR="00E833BE" w:rsidRPr="00966F55" w:rsidTr="00EA6BC0">
        <w:trPr>
          <w:cantSplit/>
          <w:trHeight w:val="293"/>
          <w:jc w:val="center"/>
        </w:trPr>
        <w:tc>
          <w:tcPr>
            <w:tcW w:w="2167" w:type="dxa"/>
            <w:vMerge w:val="restart"/>
            <w:tcBorders>
              <w:top w:val="single" w:sz="4" w:space="0" w:color="auto"/>
              <w:left w:val="single" w:sz="6" w:space="0" w:color="auto"/>
              <w:right w:val="single" w:sz="6" w:space="0" w:color="auto"/>
              <w:tl2br w:val="single" w:sz="4" w:space="0" w:color="auto"/>
            </w:tcBorders>
            <w:vAlign w:val="center"/>
          </w:tcPr>
          <w:p w:rsidR="00E833BE" w:rsidRPr="00966F55" w:rsidRDefault="00E833BE" w:rsidP="00EA6BC0">
            <w:pPr>
              <w:snapToGrid w:val="0"/>
              <w:spacing w:afterLines="0" w:line="300" w:lineRule="auto"/>
              <w:ind w:firstLineChars="0" w:firstLine="0"/>
              <w:jc w:val="left"/>
              <w:rPr>
                <w:rFonts w:asciiTheme="minorEastAsia" w:eastAsiaTheme="minorEastAsia" w:hAnsiTheme="minorEastAsia"/>
              </w:rPr>
            </w:pPr>
            <w:r w:rsidRPr="00966F55">
              <w:rPr>
                <w:rFonts w:asciiTheme="minorEastAsia" w:eastAsiaTheme="minorEastAsia" w:hAnsiTheme="minorEastAsia" w:cs="宋体" w:hint="eastAsia"/>
              </w:rPr>
              <w:t>月折旧率</w:t>
            </w:r>
          </w:p>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hint="eastAsia"/>
              </w:rPr>
              <w:t>已使用月数</w:t>
            </w:r>
          </w:p>
        </w:tc>
        <w:tc>
          <w:tcPr>
            <w:tcW w:w="2520" w:type="dxa"/>
            <w:gridSpan w:val="2"/>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hint="eastAsia"/>
              </w:rPr>
              <w:t>国产、日本</w:t>
            </w:r>
            <w:proofErr w:type="gramStart"/>
            <w:r w:rsidRPr="00966F55">
              <w:rPr>
                <w:rFonts w:asciiTheme="minorEastAsia" w:eastAsiaTheme="minorEastAsia" w:hAnsiTheme="minorEastAsia" w:cs="宋体" w:hint="eastAsia"/>
              </w:rPr>
              <w:t>产设备</w:t>
            </w:r>
            <w:proofErr w:type="gramEnd"/>
          </w:p>
        </w:tc>
        <w:tc>
          <w:tcPr>
            <w:tcW w:w="2340" w:type="dxa"/>
            <w:gridSpan w:val="2"/>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hint="eastAsia"/>
              </w:rPr>
              <w:t>欧洲、美国</w:t>
            </w:r>
            <w:proofErr w:type="gramStart"/>
            <w:r w:rsidRPr="00966F55">
              <w:rPr>
                <w:rFonts w:asciiTheme="minorEastAsia" w:eastAsiaTheme="minorEastAsia" w:hAnsiTheme="minorEastAsia" w:cs="宋体" w:hint="eastAsia"/>
              </w:rPr>
              <w:t>产设备</w:t>
            </w:r>
            <w:proofErr w:type="gramEnd"/>
          </w:p>
        </w:tc>
      </w:tr>
      <w:tr w:rsidR="00E833BE" w:rsidRPr="00966F55" w:rsidTr="00EA6BC0">
        <w:trPr>
          <w:cantSplit/>
          <w:trHeight w:val="293"/>
          <w:jc w:val="center"/>
        </w:trPr>
        <w:tc>
          <w:tcPr>
            <w:tcW w:w="2167" w:type="dxa"/>
            <w:vMerge/>
            <w:tcBorders>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p>
        </w:tc>
        <w:tc>
          <w:tcPr>
            <w:tcW w:w="1465"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hint="eastAsia"/>
              </w:rPr>
              <w:t>自用</w:t>
            </w:r>
          </w:p>
        </w:tc>
        <w:tc>
          <w:tcPr>
            <w:tcW w:w="1055"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hint="eastAsia"/>
              </w:rPr>
              <w:t>租赁</w:t>
            </w:r>
          </w:p>
        </w:tc>
        <w:tc>
          <w:tcPr>
            <w:tcW w:w="817"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hint="eastAsia"/>
              </w:rPr>
              <w:t>自用</w:t>
            </w:r>
          </w:p>
        </w:tc>
        <w:tc>
          <w:tcPr>
            <w:tcW w:w="1523"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hint="eastAsia"/>
              </w:rPr>
              <w:t>租赁</w:t>
            </w:r>
          </w:p>
        </w:tc>
      </w:tr>
      <w:tr w:rsidR="00E833BE" w:rsidRPr="00966F55" w:rsidTr="00EA6BC0">
        <w:trPr>
          <w:cantSplit/>
          <w:trHeight w:val="293"/>
          <w:jc w:val="center"/>
        </w:trPr>
        <w:tc>
          <w:tcPr>
            <w:tcW w:w="2167"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hint="eastAsia"/>
              </w:rPr>
              <w:t>…</w:t>
            </w:r>
            <w:r w:rsidRPr="00966F55">
              <w:rPr>
                <w:rFonts w:asciiTheme="minorEastAsia" w:eastAsiaTheme="minorEastAsia" w:hAnsiTheme="minorEastAsia" w:cs="宋体"/>
              </w:rPr>
              <w:t>12</w:t>
            </w:r>
            <w:r w:rsidRPr="00966F55">
              <w:rPr>
                <w:rFonts w:asciiTheme="minorEastAsia" w:eastAsiaTheme="minorEastAsia" w:hAnsiTheme="minorEastAsia" w:cs="宋体" w:hint="eastAsia"/>
              </w:rPr>
              <w:t>个月（含）</w:t>
            </w:r>
          </w:p>
        </w:tc>
        <w:tc>
          <w:tcPr>
            <w:tcW w:w="1465"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rPr>
              <w:t>2.5% /</w:t>
            </w:r>
            <w:r w:rsidRPr="00966F55">
              <w:rPr>
                <w:rFonts w:asciiTheme="minorEastAsia" w:eastAsiaTheme="minorEastAsia" w:hAnsiTheme="minorEastAsia" w:cs="宋体" w:hint="eastAsia"/>
              </w:rPr>
              <w:t>月</w:t>
            </w:r>
          </w:p>
        </w:tc>
        <w:tc>
          <w:tcPr>
            <w:tcW w:w="1055"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rPr>
              <w:t>3.00%/</w:t>
            </w:r>
            <w:r w:rsidRPr="00966F55">
              <w:rPr>
                <w:rFonts w:asciiTheme="minorEastAsia" w:eastAsiaTheme="minorEastAsia" w:hAnsiTheme="minorEastAsia" w:cs="宋体" w:hint="eastAsia"/>
              </w:rPr>
              <w:t>月</w:t>
            </w:r>
          </w:p>
        </w:tc>
        <w:tc>
          <w:tcPr>
            <w:tcW w:w="817"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hint="eastAsia"/>
              </w:rPr>
              <w:t>月</w:t>
            </w:r>
          </w:p>
        </w:tc>
        <w:tc>
          <w:tcPr>
            <w:tcW w:w="1523"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rPr>
              <w:t>1.25%/</w:t>
            </w:r>
            <w:r w:rsidRPr="00966F55">
              <w:rPr>
                <w:rFonts w:asciiTheme="minorEastAsia" w:eastAsiaTheme="minorEastAsia" w:hAnsiTheme="minorEastAsia" w:cs="宋体" w:hint="eastAsia"/>
              </w:rPr>
              <w:t>月</w:t>
            </w:r>
          </w:p>
        </w:tc>
      </w:tr>
      <w:tr w:rsidR="00E833BE" w:rsidRPr="00966F55" w:rsidTr="00EA6BC0">
        <w:trPr>
          <w:cantSplit/>
          <w:trHeight w:val="293"/>
          <w:jc w:val="center"/>
        </w:trPr>
        <w:tc>
          <w:tcPr>
            <w:tcW w:w="2167"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rPr>
              <w:t>12</w:t>
            </w:r>
            <w:r w:rsidRPr="00966F55">
              <w:rPr>
                <w:rFonts w:asciiTheme="minorEastAsia" w:eastAsiaTheme="minorEastAsia" w:hAnsiTheme="minorEastAsia" w:cs="宋体" w:hint="eastAsia"/>
              </w:rPr>
              <w:t>…</w:t>
            </w:r>
            <w:r w:rsidRPr="00966F55">
              <w:rPr>
                <w:rFonts w:asciiTheme="minorEastAsia" w:eastAsiaTheme="minorEastAsia" w:hAnsiTheme="minorEastAsia" w:cs="宋体"/>
              </w:rPr>
              <w:t>36</w:t>
            </w:r>
            <w:r w:rsidRPr="00966F55">
              <w:rPr>
                <w:rFonts w:asciiTheme="minorEastAsia" w:eastAsiaTheme="minorEastAsia" w:hAnsiTheme="minorEastAsia" w:cs="宋体" w:hint="eastAsia"/>
              </w:rPr>
              <w:t>个月（含）</w:t>
            </w:r>
          </w:p>
        </w:tc>
        <w:tc>
          <w:tcPr>
            <w:tcW w:w="1465"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rPr>
              <w:t>1.25%/</w:t>
            </w:r>
            <w:r w:rsidRPr="00966F55">
              <w:rPr>
                <w:rFonts w:asciiTheme="minorEastAsia" w:eastAsiaTheme="minorEastAsia" w:hAnsiTheme="minorEastAsia" w:cs="宋体" w:hint="eastAsia"/>
              </w:rPr>
              <w:t>月</w:t>
            </w:r>
          </w:p>
        </w:tc>
        <w:tc>
          <w:tcPr>
            <w:tcW w:w="1055"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rPr>
              <w:t>1.5%/</w:t>
            </w:r>
            <w:r w:rsidRPr="00966F55">
              <w:rPr>
                <w:rFonts w:asciiTheme="minorEastAsia" w:eastAsiaTheme="minorEastAsia" w:hAnsiTheme="minorEastAsia" w:cs="宋体" w:hint="eastAsia"/>
              </w:rPr>
              <w:t>月</w:t>
            </w:r>
          </w:p>
        </w:tc>
        <w:tc>
          <w:tcPr>
            <w:tcW w:w="817"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rPr>
              <w:t>1% /</w:t>
            </w:r>
            <w:r w:rsidRPr="00966F55">
              <w:rPr>
                <w:rFonts w:asciiTheme="minorEastAsia" w:eastAsiaTheme="minorEastAsia" w:hAnsiTheme="minorEastAsia" w:cs="宋体" w:hint="eastAsia"/>
              </w:rPr>
              <w:t>月</w:t>
            </w:r>
          </w:p>
        </w:tc>
        <w:tc>
          <w:tcPr>
            <w:tcW w:w="1523" w:type="dxa"/>
            <w:tcBorders>
              <w:top w:val="single" w:sz="6" w:space="0" w:color="auto"/>
              <w:left w:val="single" w:sz="6" w:space="0" w:color="auto"/>
              <w:bottom w:val="single" w:sz="6" w:space="0" w:color="auto"/>
              <w:right w:val="single" w:sz="6" w:space="0" w:color="auto"/>
            </w:tcBorders>
            <w:vAlign w:val="center"/>
          </w:tcPr>
          <w:p w:rsidR="00E833BE" w:rsidRPr="00966F55" w:rsidRDefault="00E833BE" w:rsidP="00EA6BC0">
            <w:pPr>
              <w:snapToGrid w:val="0"/>
              <w:spacing w:afterLines="0" w:line="300" w:lineRule="auto"/>
              <w:ind w:firstLineChars="0" w:firstLine="0"/>
              <w:rPr>
                <w:rFonts w:asciiTheme="minorEastAsia" w:eastAsiaTheme="minorEastAsia" w:hAnsiTheme="minorEastAsia"/>
              </w:rPr>
            </w:pPr>
            <w:r w:rsidRPr="00966F55">
              <w:rPr>
                <w:rFonts w:asciiTheme="minorEastAsia" w:eastAsiaTheme="minorEastAsia" w:hAnsiTheme="minorEastAsia" w:cs="宋体"/>
              </w:rPr>
              <w:t>1.25%/</w:t>
            </w:r>
            <w:r w:rsidRPr="00966F55">
              <w:rPr>
                <w:rFonts w:asciiTheme="minorEastAsia" w:eastAsiaTheme="minorEastAsia" w:hAnsiTheme="minorEastAsia" w:cs="宋体" w:hint="eastAsia"/>
              </w:rPr>
              <w:t>月</w:t>
            </w:r>
          </w:p>
        </w:tc>
      </w:tr>
    </w:tbl>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备注：</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hint="eastAsia"/>
        </w:rPr>
        <w:t>折旧金额＝新机购置价×累计使用月数×月折旧率</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 xml:space="preserve">(2) </w:t>
      </w:r>
      <w:r w:rsidRPr="00966F55">
        <w:rPr>
          <w:rFonts w:asciiTheme="minorEastAsia" w:eastAsiaTheme="minorEastAsia" w:hAnsiTheme="minorEastAsia" w:cs="宋体" w:hint="eastAsia"/>
        </w:rPr>
        <w:t>使用时间：如出厂时间与购机时间相差</w:t>
      </w:r>
      <w:r w:rsidRPr="00966F55">
        <w:rPr>
          <w:rFonts w:asciiTheme="minorEastAsia" w:eastAsiaTheme="minorEastAsia" w:hAnsiTheme="minorEastAsia" w:cs="宋体"/>
        </w:rPr>
        <w:t>6</w:t>
      </w:r>
      <w:r w:rsidRPr="00966F55">
        <w:rPr>
          <w:rFonts w:asciiTheme="minorEastAsia" w:eastAsiaTheme="minorEastAsia" w:hAnsiTheme="minorEastAsia" w:cs="宋体" w:hint="eastAsia"/>
        </w:rPr>
        <w:t>个月内，使用时间自购机当月开始计算；如果超过</w:t>
      </w:r>
      <w:r w:rsidRPr="00966F55">
        <w:rPr>
          <w:rFonts w:asciiTheme="minorEastAsia" w:eastAsiaTheme="minorEastAsia" w:hAnsiTheme="minorEastAsia" w:cs="宋体"/>
        </w:rPr>
        <w:t>6</w:t>
      </w:r>
      <w:r w:rsidRPr="00966F55">
        <w:rPr>
          <w:rFonts w:asciiTheme="minorEastAsia" w:eastAsiaTheme="minorEastAsia" w:hAnsiTheme="minorEastAsia" w:cs="宋体" w:hint="eastAsia"/>
        </w:rPr>
        <w:t>个月，出厂</w:t>
      </w:r>
      <w:proofErr w:type="gramStart"/>
      <w:r w:rsidRPr="00966F55">
        <w:rPr>
          <w:rFonts w:asciiTheme="minorEastAsia" w:eastAsiaTheme="minorEastAsia" w:hAnsiTheme="minorEastAsia" w:cs="宋体" w:hint="eastAsia"/>
        </w:rPr>
        <w:t>时间至购机时</w:t>
      </w:r>
      <w:proofErr w:type="gramEnd"/>
      <w:r w:rsidRPr="00966F55">
        <w:rPr>
          <w:rFonts w:asciiTheme="minorEastAsia" w:eastAsiaTheme="minorEastAsia" w:hAnsiTheme="minorEastAsia" w:cs="宋体" w:hint="eastAsia"/>
        </w:rPr>
        <w:t>间按</w:t>
      </w:r>
      <w:r w:rsidRPr="00966F55">
        <w:rPr>
          <w:rFonts w:asciiTheme="minorEastAsia" w:eastAsiaTheme="minorEastAsia" w:hAnsiTheme="minorEastAsia" w:cs="宋体"/>
        </w:rPr>
        <w:t>50</w:t>
      </w:r>
      <w:r w:rsidRPr="00966F55">
        <w:rPr>
          <w:rFonts w:asciiTheme="minorEastAsia" w:eastAsiaTheme="minorEastAsia" w:hAnsiTheme="minorEastAsia" w:cs="宋体" w:hint="eastAsia"/>
        </w:rPr>
        <w:t>％计算使用时间。不足</w:t>
      </w:r>
      <w:r w:rsidRPr="00966F55">
        <w:rPr>
          <w:rFonts w:asciiTheme="minorEastAsia" w:eastAsiaTheme="minorEastAsia" w:hAnsiTheme="minorEastAsia" w:cs="宋体"/>
        </w:rPr>
        <w:t>1</w:t>
      </w:r>
      <w:r w:rsidRPr="00966F55">
        <w:rPr>
          <w:rFonts w:asciiTheme="minorEastAsia" w:eastAsiaTheme="minorEastAsia" w:hAnsiTheme="minorEastAsia" w:cs="宋体" w:hint="eastAsia"/>
        </w:rPr>
        <w:t>个月按一个月计算。</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五、保险标的</w:t>
      </w:r>
      <w:proofErr w:type="gramStart"/>
      <w:r w:rsidRPr="00966F55">
        <w:rPr>
          <w:rFonts w:asciiTheme="minorEastAsia" w:eastAsiaTheme="minorEastAsia" w:hAnsiTheme="minorEastAsia" w:cs="宋体" w:hint="eastAsia"/>
        </w:rPr>
        <w:t>的</w:t>
      </w:r>
      <w:proofErr w:type="gramEnd"/>
      <w:r w:rsidRPr="00966F55">
        <w:rPr>
          <w:rFonts w:asciiTheme="minorEastAsia" w:eastAsiaTheme="minorEastAsia" w:hAnsiTheme="minorEastAsia" w:cs="宋体" w:hint="eastAsia"/>
        </w:rPr>
        <w:t>保险金额大于或等于其</w:t>
      </w:r>
      <w:proofErr w:type="gramStart"/>
      <w:r w:rsidRPr="00966F55">
        <w:rPr>
          <w:rFonts w:asciiTheme="minorEastAsia" w:eastAsiaTheme="minorEastAsia" w:hAnsiTheme="minorEastAsia" w:cs="宋体" w:hint="eastAsia"/>
        </w:rPr>
        <w:t>应保险</w:t>
      </w:r>
      <w:proofErr w:type="gramEnd"/>
      <w:r w:rsidRPr="00966F55">
        <w:rPr>
          <w:rFonts w:asciiTheme="minorEastAsia" w:eastAsiaTheme="minorEastAsia" w:hAnsiTheme="minorEastAsia" w:cs="宋体" w:hint="eastAsia"/>
        </w:rPr>
        <w:t>金额时，被保险人为防止或减少保险标的</w:t>
      </w:r>
      <w:proofErr w:type="gramStart"/>
      <w:r w:rsidRPr="00966F55">
        <w:rPr>
          <w:rFonts w:asciiTheme="minorEastAsia" w:eastAsiaTheme="minorEastAsia" w:hAnsiTheme="minorEastAsia" w:cs="宋体" w:hint="eastAsia"/>
        </w:rPr>
        <w:t>的</w:t>
      </w:r>
      <w:proofErr w:type="gramEnd"/>
      <w:r w:rsidRPr="00966F55">
        <w:rPr>
          <w:rFonts w:asciiTheme="minorEastAsia" w:eastAsiaTheme="minorEastAsia" w:hAnsiTheme="minorEastAsia" w:cs="宋体" w:hint="eastAsia"/>
        </w:rPr>
        <w:t>损失所支付的必要的、合理的费用，在保险标的损失赔偿金额之外另行计算，最高不超过被施救标的</w:t>
      </w:r>
      <w:proofErr w:type="gramStart"/>
      <w:r w:rsidRPr="00966F55">
        <w:rPr>
          <w:rFonts w:asciiTheme="minorEastAsia" w:eastAsiaTheme="minorEastAsia" w:hAnsiTheme="minorEastAsia" w:cs="宋体" w:hint="eastAsia"/>
        </w:rPr>
        <w:t>的应保险</w:t>
      </w:r>
      <w:proofErr w:type="gramEnd"/>
      <w:r w:rsidRPr="00966F55">
        <w:rPr>
          <w:rFonts w:asciiTheme="minorEastAsia" w:eastAsiaTheme="minorEastAsia" w:hAnsiTheme="minorEastAsia" w:cs="宋体" w:hint="eastAsia"/>
        </w:rPr>
        <w:t>金额。保险标的</w:t>
      </w:r>
      <w:proofErr w:type="gramStart"/>
      <w:r w:rsidRPr="00966F55">
        <w:rPr>
          <w:rFonts w:asciiTheme="minorEastAsia" w:eastAsiaTheme="minorEastAsia" w:hAnsiTheme="minorEastAsia" w:cs="宋体" w:hint="eastAsia"/>
        </w:rPr>
        <w:t>的</w:t>
      </w:r>
      <w:proofErr w:type="gramEnd"/>
      <w:r w:rsidRPr="00966F55">
        <w:rPr>
          <w:rFonts w:asciiTheme="minorEastAsia" w:eastAsiaTheme="minorEastAsia" w:hAnsiTheme="minorEastAsia" w:cs="宋体" w:hint="eastAsia"/>
        </w:rPr>
        <w:t>保险金额小于其</w:t>
      </w:r>
      <w:proofErr w:type="gramStart"/>
      <w:r w:rsidRPr="00966F55">
        <w:rPr>
          <w:rFonts w:asciiTheme="minorEastAsia" w:eastAsiaTheme="minorEastAsia" w:hAnsiTheme="minorEastAsia" w:cs="宋体" w:hint="eastAsia"/>
        </w:rPr>
        <w:t>应保险</w:t>
      </w:r>
      <w:proofErr w:type="gramEnd"/>
      <w:r w:rsidRPr="00966F55">
        <w:rPr>
          <w:rFonts w:asciiTheme="minorEastAsia" w:eastAsiaTheme="minorEastAsia" w:hAnsiTheme="minorEastAsia" w:cs="宋体" w:hint="eastAsia"/>
        </w:rPr>
        <w:t>金额时，上述费用按被施救标的</w:t>
      </w:r>
      <w:proofErr w:type="gramStart"/>
      <w:r w:rsidRPr="00966F55">
        <w:rPr>
          <w:rFonts w:asciiTheme="minorEastAsia" w:eastAsiaTheme="minorEastAsia" w:hAnsiTheme="minorEastAsia" w:cs="宋体" w:hint="eastAsia"/>
        </w:rPr>
        <w:t>的</w:t>
      </w:r>
      <w:proofErr w:type="gramEnd"/>
      <w:r w:rsidRPr="00966F55">
        <w:rPr>
          <w:rFonts w:asciiTheme="minorEastAsia" w:eastAsiaTheme="minorEastAsia" w:hAnsiTheme="minorEastAsia" w:cs="宋体" w:hint="eastAsia"/>
        </w:rPr>
        <w:t>保险金额</w:t>
      </w:r>
      <w:proofErr w:type="gramStart"/>
      <w:r w:rsidRPr="00966F55">
        <w:rPr>
          <w:rFonts w:asciiTheme="minorEastAsia" w:eastAsiaTheme="minorEastAsia" w:hAnsiTheme="minorEastAsia" w:cs="宋体" w:hint="eastAsia"/>
        </w:rPr>
        <w:t>与其应保险</w:t>
      </w:r>
      <w:proofErr w:type="gramEnd"/>
      <w:r w:rsidRPr="00966F55">
        <w:rPr>
          <w:rFonts w:asciiTheme="minorEastAsia" w:eastAsiaTheme="minorEastAsia" w:hAnsiTheme="minorEastAsia" w:cs="宋体" w:hint="eastAsia"/>
        </w:rPr>
        <w:t>金额的比例在保险标的损失赔偿金额之外另行计算，最高不超过被施救标的</w:t>
      </w:r>
      <w:proofErr w:type="gramStart"/>
      <w:r w:rsidRPr="00966F55">
        <w:rPr>
          <w:rFonts w:asciiTheme="minorEastAsia" w:eastAsiaTheme="minorEastAsia" w:hAnsiTheme="minorEastAsia" w:cs="宋体" w:hint="eastAsia"/>
        </w:rPr>
        <w:t>的</w:t>
      </w:r>
      <w:proofErr w:type="gramEnd"/>
      <w:r w:rsidRPr="00966F55">
        <w:rPr>
          <w:rFonts w:asciiTheme="minorEastAsia" w:eastAsiaTheme="minorEastAsia" w:hAnsiTheme="minorEastAsia" w:cs="宋体" w:hint="eastAsia"/>
        </w:rPr>
        <w:t>保险金额。</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32" w:name="_Toc212007247"/>
      <w:r w:rsidRPr="00966F55">
        <w:rPr>
          <w:rFonts w:asciiTheme="minorEastAsia" w:eastAsiaTheme="minorEastAsia" w:hAnsiTheme="minorEastAsia" w:cs="宋体"/>
          <w:b/>
          <w:bCs/>
        </w:rPr>
        <w:t>G56</w:t>
      </w:r>
      <w:r w:rsidRPr="00966F55">
        <w:rPr>
          <w:rFonts w:asciiTheme="minorEastAsia" w:eastAsiaTheme="minorEastAsia" w:hAnsiTheme="minorEastAsia" w:cs="宋体" w:hint="eastAsia"/>
          <w:b/>
          <w:bCs/>
        </w:rPr>
        <w:t>批单效力条款</w:t>
      </w:r>
      <w:bookmarkEnd w:id="132"/>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根据本条款，上述保险人同意除按法律要求必须遵守的内容外，本保险合同附有的批单将替换保险合同基本条件中的相应内容。保险人在本保险合同项下的责任也以替换后批单所规定的内容条件为准。</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双方同意本保险合同中的诸如各种条款</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保险合同段落和任何批单的标题仅是为了措辞方便，而非某种限制或影响本保险合同相关部分的规定。</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133" w:name="_Toc212007249"/>
      <w:r w:rsidRPr="00966F55">
        <w:rPr>
          <w:rFonts w:asciiTheme="minorEastAsia" w:eastAsiaTheme="minorEastAsia" w:hAnsiTheme="minorEastAsia" w:cs="宋体"/>
          <w:b/>
          <w:bCs/>
        </w:rPr>
        <w:t>G57</w:t>
      </w:r>
      <w:r w:rsidRPr="00966F55">
        <w:rPr>
          <w:rFonts w:asciiTheme="minorEastAsia" w:eastAsiaTheme="minorEastAsia" w:hAnsiTheme="minorEastAsia" w:cs="宋体" w:hint="eastAsia"/>
          <w:b/>
          <w:bCs/>
        </w:rPr>
        <w:t>全额赔偿扩展条款</w:t>
      </w:r>
      <w:bookmarkStart w:id="134" w:name="gcquane"/>
      <w:bookmarkEnd w:id="133"/>
      <w:bookmarkEnd w:id="134"/>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鉴于保险条款约定了被保险人的责任和义务，被保险人在工程竣工后，将按最终的工程结算金额，以合同规定的方式计算并补足保险费，因此，保险人在保险期间内任何时间赔偿损失时应按保险事故发生时受损部分的实际损失进行全额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35" w:name="_Toc212007256"/>
      <w:r w:rsidRPr="00966F55">
        <w:rPr>
          <w:rFonts w:asciiTheme="minorEastAsia" w:eastAsiaTheme="minorEastAsia" w:hAnsiTheme="minorEastAsia" w:cs="宋体"/>
          <w:b/>
          <w:bCs/>
        </w:rPr>
        <w:t>G58</w:t>
      </w:r>
      <w:r w:rsidRPr="00966F55">
        <w:rPr>
          <w:rFonts w:asciiTheme="minorEastAsia" w:eastAsiaTheme="minorEastAsia" w:hAnsiTheme="minorEastAsia" w:cs="宋体" w:hint="eastAsia"/>
          <w:b/>
          <w:bCs/>
        </w:rPr>
        <w:t>损失的处理和修理标准条款</w:t>
      </w:r>
      <w:bookmarkEnd w:id="135"/>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兹经双方同意，发生此部分被保险财产的损失后，如果进行被保险财产的修理，该修理必须能够满足行业要求的质量标准及相关的法规要求，但不低于原合同标准。</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36" w:name="_Toc212007257"/>
      <w:r w:rsidRPr="00966F55">
        <w:rPr>
          <w:rFonts w:asciiTheme="minorEastAsia" w:eastAsiaTheme="minorEastAsia" w:hAnsiTheme="minorEastAsia" w:cs="宋体"/>
          <w:b/>
          <w:bCs/>
        </w:rPr>
        <w:t>G59</w:t>
      </w:r>
      <w:r w:rsidRPr="00966F55">
        <w:rPr>
          <w:rFonts w:asciiTheme="minorEastAsia" w:eastAsiaTheme="minorEastAsia" w:hAnsiTheme="minorEastAsia" w:cs="宋体" w:hint="eastAsia"/>
          <w:b/>
          <w:bCs/>
        </w:rPr>
        <w:t>隧道工程、长廊、临时或永久的水下建筑或安装工程特别条款</w:t>
      </w:r>
      <w:bookmarkEnd w:id="136"/>
    </w:p>
    <w:p w:rsidR="00E833BE" w:rsidRPr="00966F55" w:rsidRDefault="00E833BE" w:rsidP="00E833BE">
      <w:pPr>
        <w:snapToGrid w:val="0"/>
        <w:spacing w:afterLines="0" w:line="300" w:lineRule="auto"/>
        <w:ind w:firstLine="420"/>
        <w:rPr>
          <w:rFonts w:asciiTheme="minorEastAsia" w:eastAsiaTheme="minorEastAsia" w:hAnsiTheme="minorEastAsia"/>
          <w:b/>
          <w:bCs/>
        </w:rPr>
      </w:pPr>
      <w:r w:rsidRPr="00966F55">
        <w:rPr>
          <w:rFonts w:asciiTheme="minorEastAsia" w:eastAsiaTheme="minorEastAsia" w:hAnsiTheme="minorEastAsia" w:cs="宋体" w:hint="eastAsia"/>
        </w:rPr>
        <w:t>兹经双方同意，本保险合同的所有条款、除外责任及其他条件均适用于本扩展条款，对被保险人因下列原因产生的费用，</w:t>
      </w:r>
      <w:r w:rsidRPr="00966F55">
        <w:rPr>
          <w:rFonts w:asciiTheme="minorEastAsia" w:eastAsiaTheme="minorEastAsia" w:hAnsiTheme="minorEastAsia" w:cs="宋体" w:hint="eastAsia"/>
          <w:b/>
          <w:bCs/>
        </w:rPr>
        <w:t>保险人不负责赔偿：</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1</w:t>
      </w:r>
      <w:r w:rsidRPr="00966F55">
        <w:rPr>
          <w:rFonts w:asciiTheme="minorEastAsia" w:eastAsiaTheme="minorEastAsia" w:hAnsiTheme="minorEastAsia" w:cs="宋体" w:hint="eastAsia"/>
          <w:b/>
          <w:bCs/>
        </w:rPr>
        <w:t>）</w:t>
      </w:r>
      <w:r w:rsidRPr="00966F55">
        <w:rPr>
          <w:rFonts w:asciiTheme="minorEastAsia" w:eastAsiaTheme="minorEastAsia" w:hAnsiTheme="minorEastAsia"/>
          <w:b/>
          <w:bCs/>
        </w:rPr>
        <w:tab/>
      </w:r>
      <w:r w:rsidRPr="00966F55">
        <w:rPr>
          <w:rFonts w:asciiTheme="minorEastAsia" w:eastAsiaTheme="minorEastAsia" w:hAnsiTheme="minorEastAsia" w:cs="宋体" w:hint="eastAsia"/>
          <w:b/>
          <w:bCs/>
        </w:rPr>
        <w:t>施工方法的改变或无法预料的地质状况；</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2</w:t>
      </w:r>
      <w:r w:rsidRPr="00966F55">
        <w:rPr>
          <w:rFonts w:asciiTheme="minorEastAsia" w:eastAsiaTheme="minorEastAsia" w:hAnsiTheme="minorEastAsia" w:cs="宋体" w:hint="eastAsia"/>
          <w:b/>
          <w:bCs/>
        </w:rPr>
        <w:t>）</w:t>
      </w:r>
      <w:r w:rsidRPr="00966F55">
        <w:rPr>
          <w:rFonts w:asciiTheme="minorEastAsia" w:eastAsiaTheme="minorEastAsia" w:hAnsiTheme="minorEastAsia"/>
          <w:b/>
          <w:bCs/>
        </w:rPr>
        <w:tab/>
      </w:r>
      <w:r w:rsidRPr="00966F55">
        <w:rPr>
          <w:rFonts w:asciiTheme="minorEastAsia" w:eastAsiaTheme="minorEastAsia" w:hAnsiTheme="minorEastAsia" w:cs="宋体" w:hint="eastAsia"/>
          <w:b/>
          <w:bCs/>
        </w:rPr>
        <w:t>改善或稳定土壤状况的措施或封堵出水口的措施，除非上述措施对标的</w:t>
      </w:r>
      <w:proofErr w:type="gramStart"/>
      <w:r w:rsidRPr="00966F55">
        <w:rPr>
          <w:rFonts w:asciiTheme="minorEastAsia" w:eastAsiaTheme="minorEastAsia" w:hAnsiTheme="minorEastAsia" w:cs="宋体" w:hint="eastAsia"/>
          <w:b/>
          <w:bCs/>
        </w:rPr>
        <w:t>的</w:t>
      </w:r>
      <w:proofErr w:type="gramEnd"/>
      <w:r w:rsidRPr="00966F55">
        <w:rPr>
          <w:rFonts w:asciiTheme="minorEastAsia" w:eastAsiaTheme="minorEastAsia" w:hAnsiTheme="minorEastAsia" w:cs="宋体" w:hint="eastAsia"/>
          <w:b/>
          <w:bCs/>
        </w:rPr>
        <w:t>恢复是必需的；</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lastRenderedPageBreak/>
        <w:t>（</w:t>
      </w:r>
      <w:r w:rsidRPr="00966F55">
        <w:rPr>
          <w:rFonts w:asciiTheme="minorEastAsia" w:eastAsiaTheme="minorEastAsia" w:hAnsiTheme="minorEastAsia" w:cs="宋体"/>
          <w:b/>
          <w:bCs/>
        </w:rPr>
        <w:t>3</w:t>
      </w:r>
      <w:r w:rsidRPr="00966F55">
        <w:rPr>
          <w:rFonts w:asciiTheme="minorEastAsia" w:eastAsiaTheme="minorEastAsia" w:hAnsiTheme="minorEastAsia" w:cs="宋体" w:hint="eastAsia"/>
          <w:b/>
          <w:bCs/>
        </w:rPr>
        <w:t>）</w:t>
      </w:r>
      <w:r w:rsidRPr="00966F55">
        <w:rPr>
          <w:rFonts w:asciiTheme="minorEastAsia" w:eastAsiaTheme="minorEastAsia" w:hAnsiTheme="minorEastAsia"/>
          <w:b/>
          <w:bCs/>
        </w:rPr>
        <w:tab/>
      </w:r>
      <w:r w:rsidRPr="00966F55">
        <w:rPr>
          <w:rFonts w:asciiTheme="minorEastAsia" w:eastAsiaTheme="minorEastAsia" w:hAnsiTheme="minorEastAsia" w:cs="宋体" w:hint="eastAsia"/>
          <w:b/>
          <w:bCs/>
        </w:rPr>
        <w:t>移走因为挖掘或塌方而产生的超过设计范围的土壤或填充因上述原因产生的空穴；</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4</w:t>
      </w:r>
      <w:r w:rsidRPr="00966F55">
        <w:rPr>
          <w:rFonts w:asciiTheme="minorEastAsia" w:eastAsiaTheme="minorEastAsia" w:hAnsiTheme="minorEastAsia" w:cs="宋体" w:hint="eastAsia"/>
          <w:b/>
          <w:bCs/>
        </w:rPr>
        <w:t>）</w:t>
      </w:r>
      <w:r w:rsidRPr="00966F55">
        <w:rPr>
          <w:rFonts w:asciiTheme="minorEastAsia" w:eastAsiaTheme="minorEastAsia" w:hAnsiTheme="minorEastAsia"/>
          <w:b/>
          <w:bCs/>
        </w:rPr>
        <w:tab/>
      </w:r>
      <w:r w:rsidRPr="00966F55">
        <w:rPr>
          <w:rFonts w:asciiTheme="minorEastAsia" w:eastAsiaTheme="minorEastAsia" w:hAnsiTheme="minorEastAsia" w:cs="宋体" w:hint="eastAsia"/>
          <w:b/>
          <w:bCs/>
        </w:rPr>
        <w:t>排水除非此项措施对标的</w:t>
      </w:r>
      <w:proofErr w:type="gramStart"/>
      <w:r w:rsidRPr="00966F55">
        <w:rPr>
          <w:rFonts w:asciiTheme="minorEastAsia" w:eastAsiaTheme="minorEastAsia" w:hAnsiTheme="minorEastAsia" w:cs="宋体" w:hint="eastAsia"/>
          <w:b/>
          <w:bCs/>
        </w:rPr>
        <w:t>的</w:t>
      </w:r>
      <w:proofErr w:type="gramEnd"/>
      <w:r w:rsidRPr="00966F55">
        <w:rPr>
          <w:rFonts w:asciiTheme="minorEastAsia" w:eastAsiaTheme="minorEastAsia" w:hAnsiTheme="minorEastAsia" w:cs="宋体" w:hint="eastAsia"/>
          <w:b/>
          <w:bCs/>
        </w:rPr>
        <w:t>恢复是必需的；</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5</w:t>
      </w:r>
      <w:r w:rsidRPr="00966F55">
        <w:rPr>
          <w:rFonts w:asciiTheme="minorEastAsia" w:eastAsiaTheme="minorEastAsia" w:hAnsiTheme="minorEastAsia" w:cs="宋体" w:hint="eastAsia"/>
          <w:b/>
          <w:bCs/>
        </w:rPr>
        <w:t>）</w:t>
      </w:r>
      <w:r w:rsidRPr="00966F55">
        <w:rPr>
          <w:rFonts w:asciiTheme="minorEastAsia" w:eastAsiaTheme="minorEastAsia" w:hAnsiTheme="minorEastAsia"/>
          <w:b/>
          <w:bCs/>
        </w:rPr>
        <w:tab/>
      </w:r>
      <w:r w:rsidRPr="00966F55">
        <w:rPr>
          <w:rFonts w:asciiTheme="minorEastAsia" w:eastAsiaTheme="minorEastAsia" w:hAnsiTheme="minorEastAsia" w:cs="宋体" w:hint="eastAsia"/>
          <w:b/>
          <w:bCs/>
        </w:rPr>
        <w:t>排水系统的失效造成的损失，而且这些损失是可以通过备用排水设施避免的；</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6</w:t>
      </w:r>
      <w:r w:rsidRPr="00966F55">
        <w:rPr>
          <w:rFonts w:asciiTheme="minorEastAsia" w:eastAsiaTheme="minorEastAsia" w:hAnsiTheme="minorEastAsia" w:cs="宋体" w:hint="eastAsia"/>
          <w:b/>
          <w:bCs/>
        </w:rPr>
        <w:t>）</w:t>
      </w:r>
      <w:r w:rsidRPr="00966F55">
        <w:rPr>
          <w:rFonts w:asciiTheme="minorEastAsia" w:eastAsiaTheme="minorEastAsia" w:hAnsiTheme="minorEastAsia"/>
          <w:b/>
          <w:bCs/>
        </w:rPr>
        <w:tab/>
      </w:r>
      <w:r w:rsidRPr="00966F55">
        <w:rPr>
          <w:rFonts w:asciiTheme="minorEastAsia" w:eastAsiaTheme="minorEastAsia" w:hAnsiTheme="minorEastAsia" w:cs="宋体" w:hint="eastAsia"/>
          <w:b/>
          <w:bCs/>
        </w:rPr>
        <w:t>盾构机的废弃或恢复；</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w:t>
      </w:r>
      <w:r w:rsidRPr="00966F55">
        <w:rPr>
          <w:rFonts w:asciiTheme="minorEastAsia" w:eastAsiaTheme="minorEastAsia" w:hAnsiTheme="minorEastAsia" w:cs="宋体"/>
          <w:b/>
          <w:bCs/>
        </w:rPr>
        <w:t>7</w:t>
      </w:r>
      <w:r w:rsidRPr="00966F55">
        <w:rPr>
          <w:rFonts w:asciiTheme="minorEastAsia" w:eastAsiaTheme="minorEastAsia" w:hAnsiTheme="minorEastAsia" w:cs="宋体" w:hint="eastAsia"/>
          <w:b/>
          <w:bCs/>
        </w:rPr>
        <w:t>）</w:t>
      </w:r>
      <w:r w:rsidRPr="00966F55">
        <w:rPr>
          <w:rFonts w:asciiTheme="minorEastAsia" w:eastAsiaTheme="minorEastAsia" w:hAnsiTheme="minorEastAsia"/>
          <w:b/>
          <w:bCs/>
        </w:rPr>
        <w:tab/>
      </w:r>
      <w:r w:rsidRPr="00966F55">
        <w:rPr>
          <w:rFonts w:asciiTheme="minorEastAsia" w:eastAsiaTheme="minorEastAsia" w:hAnsiTheme="minorEastAsia" w:cs="宋体" w:hint="eastAsia"/>
          <w:b/>
          <w:bCs/>
        </w:rPr>
        <w:t>黏土、泥浆或其他作为挖掘支撑或进行土壤改性</w:t>
      </w:r>
      <w:proofErr w:type="gramStart"/>
      <w:r w:rsidRPr="00966F55">
        <w:rPr>
          <w:rFonts w:asciiTheme="minorEastAsia" w:eastAsiaTheme="minorEastAsia" w:hAnsiTheme="minorEastAsia" w:cs="宋体" w:hint="eastAsia"/>
          <w:b/>
          <w:bCs/>
        </w:rPr>
        <w:t>的界质的</w:t>
      </w:r>
      <w:proofErr w:type="gramEnd"/>
      <w:r w:rsidRPr="00966F55">
        <w:rPr>
          <w:rFonts w:asciiTheme="minorEastAsia" w:eastAsiaTheme="minorEastAsia" w:hAnsiTheme="minorEastAsia" w:cs="宋体" w:hint="eastAsia"/>
          <w:b/>
          <w:bCs/>
        </w:rPr>
        <w:t>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本保险合同项下可能发生的最大赔偿金额以将被保险标的按事故发生时的标准恢复至受损前的状态为限，但单位造价不得超过事故发生地段原有的平均单位造价的％。</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37" w:name="_Toc212007258"/>
      <w:r w:rsidRPr="00966F55">
        <w:rPr>
          <w:rFonts w:asciiTheme="minorEastAsia" w:eastAsiaTheme="minorEastAsia" w:hAnsiTheme="minorEastAsia" w:cs="宋体"/>
          <w:b/>
          <w:bCs/>
        </w:rPr>
        <w:t>G60</w:t>
      </w:r>
      <w:r w:rsidRPr="00966F55">
        <w:rPr>
          <w:rFonts w:asciiTheme="minorEastAsia" w:eastAsiaTheme="minorEastAsia" w:hAnsiTheme="minorEastAsia" w:cs="宋体" w:hint="eastAsia"/>
          <w:b/>
          <w:bCs/>
        </w:rPr>
        <w:t>隧道工程特别条款</w:t>
      </w:r>
      <w:bookmarkStart w:id="138" w:name="gcs11"/>
      <w:bookmarkEnd w:id="137"/>
      <w:bookmarkEnd w:id="138"/>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兹经双方同意，保险人对被保险人在隧道施工中发生下列损失负责赔偿。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（１）突发性涌水、突泥造成的保险标的财产损失及工程抢险损失；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（２）突发性岩爆或危岩下坠造成的工程本身的损失。</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但设计单位应按单项工程定测（含补充定测）所取得的地质资料和相关设计规范进行设计，且施工单位已按设计文件、施工规范的操作规程要求施工。</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G61</w:t>
      </w:r>
      <w:r w:rsidRPr="00966F55">
        <w:rPr>
          <w:rFonts w:asciiTheme="minorEastAsia" w:eastAsiaTheme="minorEastAsia" w:hAnsiTheme="minorEastAsia" w:cs="宋体" w:hint="eastAsia"/>
          <w:b/>
          <w:bCs/>
        </w:rPr>
        <w:t>停工期间保费计算条款</w:t>
      </w:r>
      <w:bookmarkStart w:id="139" w:name="gct2"/>
      <w:bookmarkEnd w:id="139"/>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兹经双方同意并约定</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遇任何停工（书面向保险人提供），且连续停工超过二个月，则保险人同意保险期间按</w:t>
      </w:r>
      <w:r w:rsidRPr="00966F55">
        <w:rPr>
          <w:rFonts w:asciiTheme="minorEastAsia" w:eastAsiaTheme="minorEastAsia" w:hAnsiTheme="minorEastAsia" w:cs="宋体"/>
        </w:rPr>
        <w:t xml:space="preserve">  %</w:t>
      </w:r>
      <w:r w:rsidRPr="00966F55">
        <w:rPr>
          <w:rFonts w:asciiTheme="minorEastAsia" w:eastAsiaTheme="minorEastAsia" w:hAnsiTheme="minorEastAsia" w:cs="宋体" w:hint="eastAsia"/>
        </w:rPr>
        <w:t>的停工期间（以工程停工指令和开工指令为准）自动延期。</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140" w:name="_Toc212007264"/>
      <w:r w:rsidRPr="00966F55">
        <w:rPr>
          <w:rFonts w:asciiTheme="minorEastAsia" w:eastAsiaTheme="minorEastAsia" w:hAnsiTheme="minorEastAsia" w:cs="宋体"/>
          <w:b/>
          <w:bCs/>
        </w:rPr>
        <w:t>G62</w:t>
      </w:r>
      <w:r w:rsidRPr="00966F55">
        <w:rPr>
          <w:rFonts w:asciiTheme="minorEastAsia" w:eastAsiaTheme="minorEastAsia" w:hAnsiTheme="minorEastAsia" w:cs="宋体" w:hint="eastAsia"/>
          <w:b/>
          <w:bCs/>
        </w:rPr>
        <w:t>完好财产损坏条款</w:t>
      </w:r>
      <w:bookmarkStart w:id="141" w:name="gcw3"/>
      <w:bookmarkEnd w:id="140"/>
      <w:bookmarkEnd w:id="141"/>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兹经双方同意并约定</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本保险合同项下被保财产发生全部损失时，如损坏完好财产是重置或恢复原建筑或结构所必须，在征得被保险人实现同意的情况下，损坏完好财产可以获得赔付。</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142" w:name="_Toc212007265"/>
      <w:r w:rsidRPr="00966F55">
        <w:rPr>
          <w:rFonts w:asciiTheme="minorEastAsia" w:eastAsiaTheme="minorEastAsia" w:hAnsiTheme="minorEastAsia" w:cs="宋体"/>
          <w:b/>
          <w:bCs/>
        </w:rPr>
        <w:t>G63</w:t>
      </w:r>
      <w:r w:rsidRPr="00966F55">
        <w:rPr>
          <w:rFonts w:asciiTheme="minorEastAsia" w:eastAsiaTheme="minorEastAsia" w:hAnsiTheme="minorEastAsia" w:cs="宋体" w:hint="eastAsia"/>
          <w:b/>
          <w:bCs/>
        </w:rPr>
        <w:t>无过失条款</w:t>
      </w:r>
      <w:bookmarkStart w:id="143" w:name="gcw7"/>
      <w:bookmarkEnd w:id="142"/>
      <w:bookmarkEnd w:id="143"/>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双方同意：</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扩展承保因震动、移动或减弱支撑造成第三者财产损失时，业主和承包商应负的法律赔偿责任，并且本保险合同扩展承保业主因倒塌、地陷、震动、移动、减弱支撑或地下水下降造成工程以外的财产损坏而引起的损失及费用。</w:t>
      </w:r>
    </w:p>
    <w:p w:rsidR="00E833BE" w:rsidRPr="00966F55" w:rsidRDefault="00E833BE" w:rsidP="00E833BE">
      <w:pPr>
        <w:snapToGrid w:val="0"/>
        <w:spacing w:afterLines="0" w:line="300" w:lineRule="auto"/>
        <w:ind w:firstLine="420"/>
        <w:rPr>
          <w:rFonts w:asciiTheme="minorEastAsia" w:eastAsiaTheme="minorEastAsia" w:hAnsiTheme="minorEastAsia"/>
          <w:b/>
          <w:bCs/>
        </w:rPr>
      </w:pPr>
      <w:r w:rsidRPr="00966F55">
        <w:rPr>
          <w:rFonts w:asciiTheme="minorEastAsia" w:eastAsiaTheme="minorEastAsia" w:hAnsiTheme="minorEastAsia" w:cs="宋体" w:hint="eastAsia"/>
        </w:rPr>
        <w:t>但是，一经发现造成财产损失的震动、移动或减弱支撑，系起因于或被认为系起因于被保险人或他人代表其进行的作业，则被保险人应立即暂停作业、进行修理，并对受损财产安装额外的支撑。</w:t>
      </w:r>
      <w:r w:rsidRPr="00966F55">
        <w:rPr>
          <w:rFonts w:asciiTheme="minorEastAsia" w:eastAsiaTheme="minorEastAsia" w:hAnsiTheme="minorEastAsia" w:cs="宋体" w:hint="eastAsia"/>
          <w:b/>
          <w:bCs/>
        </w:rPr>
        <w:t>如果被保险人未能遵守本特别规定，保险人对受损财产的有关索赔不予负责。</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保险人对以下不负赔偿责任：</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proofErr w:type="gramStart"/>
      <w:r w:rsidRPr="00966F55">
        <w:rPr>
          <w:rFonts w:asciiTheme="minorEastAsia" w:eastAsiaTheme="minorEastAsia" w:hAnsiTheme="minorEastAsia" w:cs="宋体" w:hint="eastAsia"/>
          <w:b/>
          <w:bCs/>
        </w:rPr>
        <w:t>一</w:t>
      </w:r>
      <w:proofErr w:type="gramEnd"/>
      <w:r w:rsidRPr="00966F55">
        <w:rPr>
          <w:rFonts w:asciiTheme="minorEastAsia" w:eastAsiaTheme="minorEastAsia" w:hAnsiTheme="minorEastAsia" w:cs="宋体"/>
          <w:b/>
          <w:bCs/>
        </w:rPr>
        <w:t xml:space="preserve">) </w:t>
      </w:r>
      <w:r w:rsidRPr="00966F55">
        <w:rPr>
          <w:rFonts w:asciiTheme="minorEastAsia" w:eastAsiaTheme="minorEastAsia" w:hAnsiTheme="minorEastAsia" w:cs="宋体" w:hint="eastAsia"/>
          <w:b/>
          <w:bCs/>
        </w:rPr>
        <w:t>造成拆除中或已为政府部门宣布为危险的建筑物损坏的有关索赔；</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二</w:t>
      </w:r>
      <w:r w:rsidRPr="00966F55">
        <w:rPr>
          <w:rFonts w:asciiTheme="minorEastAsia" w:eastAsiaTheme="minorEastAsia" w:hAnsiTheme="minorEastAsia" w:cs="宋体"/>
          <w:b/>
          <w:bCs/>
        </w:rPr>
        <w:t xml:space="preserve">) </w:t>
      </w:r>
      <w:r w:rsidRPr="00966F55">
        <w:rPr>
          <w:rFonts w:asciiTheme="minorEastAsia" w:eastAsiaTheme="minorEastAsia" w:hAnsiTheme="minorEastAsia" w:cs="宋体" w:hint="eastAsia"/>
          <w:b/>
          <w:bCs/>
        </w:rPr>
        <w:t>为防止财产受损而采取安全措施所支付的费用；</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w:t>
      </w:r>
      <w:r w:rsidRPr="00966F55">
        <w:rPr>
          <w:rFonts w:asciiTheme="minorEastAsia" w:eastAsiaTheme="minorEastAsia" w:hAnsiTheme="minorEastAsia" w:cs="宋体" w:hint="eastAsia"/>
          <w:b/>
          <w:bCs/>
        </w:rPr>
        <w:t>三</w:t>
      </w:r>
      <w:r w:rsidRPr="00966F55">
        <w:rPr>
          <w:rFonts w:asciiTheme="minorEastAsia" w:eastAsiaTheme="minorEastAsia" w:hAnsiTheme="minorEastAsia" w:cs="宋体"/>
          <w:b/>
          <w:bCs/>
        </w:rPr>
        <w:t xml:space="preserve">) </w:t>
      </w:r>
      <w:r w:rsidRPr="00966F55">
        <w:rPr>
          <w:rFonts w:asciiTheme="minorEastAsia" w:eastAsiaTheme="minorEastAsia" w:hAnsiTheme="minorEastAsia" w:cs="宋体" w:hint="eastAsia"/>
          <w:b/>
          <w:bCs/>
        </w:rPr>
        <w:t>裂缝或其他原因造成建筑物或其他结构损失的有关索赔，除非建筑物或结构的稳定性或其使用者的安全已受损害。</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保险人在本扩展项下对于所有及每一事故的赔偿责任不得超过</w:t>
      </w:r>
      <w:r w:rsidRPr="00966F55">
        <w:rPr>
          <w:rFonts w:asciiTheme="minorEastAsia" w:eastAsiaTheme="minorEastAsia" w:hAnsiTheme="minorEastAsia" w:cs="宋体"/>
        </w:rPr>
        <w:t>____________</w:t>
      </w:r>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144" w:name="_Toc212007266"/>
      <w:r w:rsidRPr="00966F55">
        <w:rPr>
          <w:rFonts w:asciiTheme="minorEastAsia" w:eastAsiaTheme="minorEastAsia" w:hAnsiTheme="minorEastAsia" w:cs="宋体"/>
          <w:b/>
          <w:bCs/>
        </w:rPr>
        <w:lastRenderedPageBreak/>
        <w:t>G64</w:t>
      </w:r>
      <w:r w:rsidRPr="00966F55">
        <w:rPr>
          <w:rFonts w:asciiTheme="minorEastAsia" w:eastAsiaTheme="minorEastAsia" w:hAnsiTheme="minorEastAsia" w:cs="宋体" w:hint="eastAsia"/>
          <w:b/>
          <w:bCs/>
        </w:rPr>
        <w:t>围堤特别条款</w:t>
      </w:r>
      <w:bookmarkEnd w:id="144"/>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兹经双方同意，如围堤、防波堤或岸堤未进行围护，保险人对上述堤围的赔偿限额最长不超过受损部分的米平均造价。</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45" w:name="_Toc212007271"/>
      <w:r w:rsidRPr="00966F55">
        <w:rPr>
          <w:rFonts w:asciiTheme="minorEastAsia" w:eastAsiaTheme="minorEastAsia" w:hAnsiTheme="minorEastAsia" w:cs="宋体"/>
          <w:b/>
          <w:bCs/>
        </w:rPr>
        <w:t>G65</w:t>
      </w:r>
      <w:r w:rsidRPr="00966F55">
        <w:rPr>
          <w:rFonts w:asciiTheme="minorEastAsia" w:eastAsiaTheme="minorEastAsia" w:hAnsiTheme="minorEastAsia" w:cs="宋体" w:hint="eastAsia"/>
          <w:b/>
          <w:bCs/>
        </w:rPr>
        <w:t>岩溶洞穴路基特别条款</w:t>
      </w:r>
      <w:bookmarkStart w:id="146" w:name="gcyanrong"/>
      <w:bookmarkEnd w:id="145"/>
      <w:bookmarkEnd w:id="146"/>
      <w:r w:rsidRPr="00966F55">
        <w:rPr>
          <w:rFonts w:asciiTheme="minorEastAsia" w:eastAsiaTheme="minorEastAsia" w:hAnsiTheme="minorEastAsia" w:cs="宋体" w:hint="eastAsia"/>
          <w:b/>
          <w:bCs/>
        </w:rPr>
        <w:t xml:space="preserve">　</w:t>
      </w:r>
    </w:p>
    <w:p w:rsidR="00E833BE" w:rsidRPr="00966F55" w:rsidRDefault="00E833BE" w:rsidP="00E833BE">
      <w:pPr>
        <w:snapToGrid w:val="0"/>
        <w:spacing w:afterLines="0" w:line="300" w:lineRule="auto"/>
        <w:ind w:firstLine="420"/>
        <w:rPr>
          <w:rFonts w:asciiTheme="minorEastAsia" w:eastAsiaTheme="minorEastAsia" w:hAnsiTheme="minorEastAsia" w:cs="宋体"/>
        </w:rPr>
      </w:pPr>
      <w:r w:rsidRPr="00966F55">
        <w:rPr>
          <w:rFonts w:asciiTheme="minorEastAsia" w:eastAsiaTheme="minorEastAsia" w:hAnsiTheme="minorEastAsia" w:cs="宋体" w:hint="eastAsia"/>
        </w:rPr>
        <w:t>兹经双方同意，保险人对被保险人在岩溶洞穴路段的路基施工中发生的下列损失负责赔偿</w:t>
      </w:r>
      <w:r w:rsidRPr="00966F55">
        <w:rPr>
          <w:rFonts w:asciiTheme="minorEastAsia" w:eastAsiaTheme="minorEastAsia" w:hAnsiTheme="minorEastAsia" w:cs="宋体"/>
        </w:rPr>
        <w:t>.</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（１）突发性的岩溶洞穴路段发生轴线方向连续</w:t>
      </w:r>
      <w:r w:rsidRPr="00966F55">
        <w:rPr>
          <w:rFonts w:asciiTheme="minorEastAsia" w:eastAsiaTheme="minorEastAsia" w:hAnsiTheme="minorEastAsia" w:cs="宋体"/>
        </w:rPr>
        <w:t>100m</w:t>
      </w:r>
      <w:r w:rsidRPr="00966F55">
        <w:rPr>
          <w:rFonts w:asciiTheme="minorEastAsia" w:eastAsiaTheme="minorEastAsia" w:hAnsiTheme="minorEastAsia" w:cs="宋体" w:hint="eastAsia"/>
        </w:rPr>
        <w:t>以内的路基下陷造成的损失后，为修复该路基所发生的费用；</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（２）当以上路基下陷长度超过连续</w:t>
      </w:r>
      <w:r w:rsidRPr="00966F55">
        <w:rPr>
          <w:rFonts w:asciiTheme="minorEastAsia" w:eastAsiaTheme="minorEastAsia" w:hAnsiTheme="minorEastAsia" w:cs="宋体"/>
        </w:rPr>
        <w:t>100m</w:t>
      </w:r>
      <w:r w:rsidRPr="00966F55">
        <w:rPr>
          <w:rFonts w:asciiTheme="minorEastAsia" w:eastAsiaTheme="minorEastAsia" w:hAnsiTheme="minorEastAsia" w:cs="宋体" w:hint="eastAsia"/>
        </w:rPr>
        <w:t>时，最大赔付额按折合成</w:t>
      </w:r>
      <w:r w:rsidRPr="00966F55">
        <w:rPr>
          <w:rFonts w:asciiTheme="minorEastAsia" w:eastAsiaTheme="minorEastAsia" w:hAnsiTheme="minorEastAsia" w:cs="宋体"/>
        </w:rPr>
        <w:t>100m</w:t>
      </w:r>
      <w:r w:rsidRPr="00966F55">
        <w:rPr>
          <w:rFonts w:asciiTheme="minorEastAsia" w:eastAsiaTheme="minorEastAsia" w:hAnsiTheme="minorEastAsia" w:cs="宋体" w:hint="eastAsia"/>
        </w:rPr>
        <w:t>路段的损失量进行比例赔付；</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每次地陷最高赔偿限额：元，单项免赔额为损失金额的％；</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G66</w:t>
      </w:r>
      <w:r w:rsidRPr="00966F55">
        <w:rPr>
          <w:rFonts w:asciiTheme="minorEastAsia" w:eastAsiaTheme="minorEastAsia" w:hAnsiTheme="minorEastAsia" w:cs="宋体" w:hint="eastAsia"/>
          <w:b/>
          <w:bCs/>
        </w:rPr>
        <w:t>“岩爆”特别条款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被保险人及工程承包方在工程施工过程中，如果已经采取了合理的超前地质勘探预报和有效的防止岩爆的措施，仍未能阻止岩爆的发生而造成工程本身的损失也由保险人承担。</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G67</w:t>
      </w:r>
      <w:r w:rsidRPr="00966F55">
        <w:rPr>
          <w:rFonts w:asciiTheme="minorEastAsia" w:eastAsiaTheme="minorEastAsia" w:hAnsiTheme="minorEastAsia" w:cs="宋体" w:hint="eastAsia"/>
          <w:b/>
          <w:bCs/>
        </w:rPr>
        <w:t>“涌水（泥）、突水（泥）”特别条款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被保险人及工程承包方在工程施工过程中，如果已经采取了合理的超前地质勘察预报和有效的防止涌水（泥）、突水（泥）的措施，并按设计施工方案进行施工，但未能阻止涌水（泥）、突水（泥）的发生而造成工程本身的损失也由保险人承担。</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G68</w:t>
      </w:r>
      <w:r w:rsidRPr="00966F55">
        <w:rPr>
          <w:rFonts w:asciiTheme="minorEastAsia" w:eastAsiaTheme="minorEastAsia" w:hAnsiTheme="minorEastAsia" w:cs="宋体" w:hint="eastAsia"/>
          <w:b/>
          <w:bCs/>
        </w:rPr>
        <w:t>业主提供的材料或设备条款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本保险合同扩展承保用于本项目某一部分的材料和设备，该材料和设备是由业主提供给承包商而需应用到工程中去的。但应保证设备或材料的价值包含在总的保险金额中。</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r w:rsidRPr="00966F55">
        <w:rPr>
          <w:rFonts w:asciiTheme="minorEastAsia" w:eastAsiaTheme="minorEastAsia" w:hAnsiTheme="minorEastAsia" w:cs="宋体"/>
          <w:b/>
          <w:bCs/>
        </w:rPr>
        <w:t>G69</w:t>
      </w:r>
      <w:r w:rsidRPr="00966F55">
        <w:rPr>
          <w:rFonts w:asciiTheme="minorEastAsia" w:eastAsiaTheme="minorEastAsia" w:hAnsiTheme="minorEastAsia" w:cs="宋体" w:hint="eastAsia"/>
          <w:b/>
          <w:bCs/>
        </w:rPr>
        <w:t>预防措施条款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如果保险财产发生了实际损失（或即将发生损失，但需事先通知保险人并取得其认可），保险人将负责支付为了防止、降低或减少本可在本保险合同项下获得赔偿的此类损失而产生的必要的合理的费用。</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本保险合同所载其它条件不变。</w:t>
      </w:r>
      <w:bookmarkStart w:id="147" w:name="_Toc416956417"/>
      <w:bookmarkStart w:id="148" w:name="_Toc416957111"/>
      <w:bookmarkStart w:id="149" w:name="_Toc435340108"/>
      <w:bookmarkStart w:id="150" w:name="_Toc442688900"/>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51" w:name="_Toc212007278"/>
      <w:bookmarkEnd w:id="147"/>
      <w:bookmarkEnd w:id="148"/>
      <w:bookmarkEnd w:id="149"/>
      <w:bookmarkEnd w:id="150"/>
      <w:r w:rsidRPr="00966F55">
        <w:rPr>
          <w:rFonts w:asciiTheme="minorEastAsia" w:eastAsiaTheme="minorEastAsia" w:hAnsiTheme="minorEastAsia" w:cs="宋体"/>
          <w:b/>
          <w:bCs/>
        </w:rPr>
        <w:t>G70</w:t>
      </w:r>
      <w:r w:rsidRPr="00966F55">
        <w:rPr>
          <w:rFonts w:asciiTheme="minorEastAsia" w:eastAsiaTheme="minorEastAsia" w:hAnsiTheme="minorEastAsia" w:cs="宋体" w:hint="eastAsia"/>
          <w:b/>
          <w:bCs/>
        </w:rPr>
        <w:t>预付赔款条款</w:t>
      </w:r>
      <w:bookmarkStart w:id="152" w:name="gcy4"/>
      <w:bookmarkEnd w:id="151"/>
      <w:bookmarkEnd w:id="152"/>
      <w:r w:rsidRPr="00966F55">
        <w:rPr>
          <w:rFonts w:asciiTheme="minorEastAsia" w:eastAsiaTheme="minorEastAsia" w:hAnsiTheme="minorEastAsia" w:cs="宋体" w:hint="eastAsia"/>
          <w:b/>
          <w:bCs/>
        </w:rPr>
        <w:t xml:space="preserve">　</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当发生保险事故后，保险责任明确但又未及时结案的，保险人按被保险人要求预先支付赔款于被保险人，其比例为已确认损失赔偿金额的。</w:t>
      </w:r>
      <w:proofErr w:type="gramStart"/>
      <w:r w:rsidRPr="00966F55">
        <w:rPr>
          <w:rFonts w:asciiTheme="minorEastAsia" w:eastAsiaTheme="minorEastAsia" w:hAnsiTheme="minorEastAsia" w:cs="宋体" w:hint="eastAsia"/>
        </w:rPr>
        <w:t>待最终</w:t>
      </w:r>
      <w:proofErr w:type="gramEnd"/>
      <w:r w:rsidRPr="00966F55">
        <w:rPr>
          <w:rFonts w:asciiTheme="minorEastAsia" w:eastAsiaTheme="minorEastAsia" w:hAnsiTheme="minorEastAsia" w:cs="宋体" w:hint="eastAsia"/>
        </w:rPr>
        <w:t>结案之后，按实际赔偿总数，多退少补。</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53" w:name="_Toc212007279"/>
      <w:r w:rsidRPr="00966F55">
        <w:rPr>
          <w:rFonts w:asciiTheme="minorEastAsia" w:eastAsiaTheme="minorEastAsia" w:hAnsiTheme="minorEastAsia" w:cs="宋体"/>
          <w:b/>
          <w:bCs/>
        </w:rPr>
        <w:t>G71</w:t>
      </w:r>
      <w:r w:rsidRPr="00966F55">
        <w:rPr>
          <w:rFonts w:asciiTheme="minorEastAsia" w:eastAsiaTheme="minorEastAsia" w:hAnsiTheme="minorEastAsia" w:cs="宋体" w:hint="eastAsia"/>
          <w:b/>
          <w:bCs/>
        </w:rPr>
        <w:t>使用</w:t>
      </w:r>
      <w:proofErr w:type="gramStart"/>
      <w:r w:rsidRPr="00966F55">
        <w:rPr>
          <w:rFonts w:asciiTheme="minorEastAsia" w:eastAsiaTheme="minorEastAsia" w:hAnsiTheme="minorEastAsia" w:cs="宋体" w:hint="eastAsia"/>
          <w:b/>
          <w:bCs/>
        </w:rPr>
        <w:t>一</w:t>
      </w:r>
      <w:proofErr w:type="gramEnd"/>
      <w:r w:rsidRPr="00966F55">
        <w:rPr>
          <w:rFonts w:asciiTheme="minorEastAsia" w:eastAsiaTheme="minorEastAsia" w:hAnsiTheme="minorEastAsia" w:cs="宋体" w:hint="eastAsia"/>
          <w:b/>
          <w:bCs/>
        </w:rPr>
        <w:t>前一后起重机保证条款</w:t>
      </w:r>
      <w:bookmarkEnd w:id="153"/>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被保险人保证在使用两台起重机或其他起重设备提升或放下同一重物的操作中，应遵守下列规程：</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(a)</w:t>
      </w:r>
      <w:r w:rsidRPr="00966F55">
        <w:rPr>
          <w:rFonts w:asciiTheme="minorEastAsia" w:eastAsiaTheme="minorEastAsia" w:hAnsiTheme="minorEastAsia" w:cs="宋体" w:hint="eastAsia"/>
        </w:rPr>
        <w:t>确保操作经过仔细研究计划，并且整个过程有专人指导；</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(b)</w:t>
      </w:r>
      <w:r w:rsidRPr="00966F55">
        <w:rPr>
          <w:rFonts w:asciiTheme="minorEastAsia" w:eastAsiaTheme="minorEastAsia" w:hAnsiTheme="minorEastAsia" w:cs="宋体" w:hint="eastAsia"/>
        </w:rPr>
        <w:t>确保两台起重机有同样的提升和回转速度；</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lastRenderedPageBreak/>
        <w:t>(c)</w:t>
      </w:r>
      <w:r w:rsidRPr="00966F55">
        <w:rPr>
          <w:rFonts w:asciiTheme="minorEastAsia" w:eastAsiaTheme="minorEastAsia" w:hAnsiTheme="minorEastAsia" w:cs="宋体" w:hint="eastAsia"/>
        </w:rPr>
        <w:t>确保负载平均分布在两个吊臂上；</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(d)</w:t>
      </w:r>
      <w:r w:rsidRPr="00966F55">
        <w:rPr>
          <w:rFonts w:asciiTheme="minorEastAsia" w:eastAsiaTheme="minorEastAsia" w:hAnsiTheme="minorEastAsia" w:cs="宋体" w:hint="eastAsia"/>
        </w:rPr>
        <w:t>确保在操作过程中，起重量最高不超过允许重量的</w:t>
      </w:r>
      <w:r w:rsidRPr="00966F55">
        <w:rPr>
          <w:rFonts w:asciiTheme="minorEastAsia" w:eastAsiaTheme="minorEastAsia" w:hAnsiTheme="minorEastAsia" w:cs="宋体"/>
        </w:rPr>
        <w:t>75%</w:t>
      </w:r>
      <w:r w:rsidRPr="00966F55">
        <w:rPr>
          <w:rFonts w:asciiTheme="minorEastAsia" w:eastAsiaTheme="minorEastAsia" w:hAnsiTheme="minorEastAsia" w:cs="宋体" w:hint="eastAsia"/>
        </w:rPr>
        <w:t>；</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54" w:name="_Toc212007281"/>
      <w:r w:rsidRPr="00966F55">
        <w:rPr>
          <w:rFonts w:asciiTheme="minorEastAsia" w:eastAsiaTheme="minorEastAsia" w:hAnsiTheme="minorEastAsia" w:cs="宋体"/>
          <w:b/>
          <w:bCs/>
        </w:rPr>
        <w:t>G72</w:t>
      </w:r>
      <w:r w:rsidRPr="00966F55">
        <w:rPr>
          <w:rFonts w:asciiTheme="minorEastAsia" w:eastAsiaTheme="minorEastAsia" w:hAnsiTheme="minorEastAsia" w:cs="宋体" w:hint="eastAsia"/>
          <w:b/>
          <w:bCs/>
        </w:rPr>
        <w:t>意外事故特别条款</w:t>
      </w:r>
      <w:bookmarkEnd w:id="154"/>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兹经双方同意，为避免歧义，因下列意外事故造成的损失属于本保险合同约定的保险责任范围：</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hint="eastAsia"/>
        </w:rPr>
        <w:t>、盗窃。指一切明显的偷窃行为或暴力抢劫造成的损失。但如果盗窃是有被保险人或其代表授意或默许，则保险人不予负责。每次事故免赔额：。</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hint="eastAsia"/>
        </w:rPr>
        <w:t>、飞机坠毁、飞机部件或物件坠落。</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3</w:t>
      </w:r>
      <w:r w:rsidRPr="00966F55">
        <w:rPr>
          <w:rFonts w:asciiTheme="minorEastAsia" w:eastAsiaTheme="minorEastAsia" w:hAnsiTheme="minorEastAsia" w:cs="宋体" w:hint="eastAsia"/>
        </w:rPr>
        <w:t>、超负荷、超电压、碰线、</w:t>
      </w:r>
      <w:proofErr w:type="gramStart"/>
      <w:r w:rsidRPr="00966F55">
        <w:rPr>
          <w:rFonts w:asciiTheme="minorEastAsia" w:eastAsiaTheme="minorEastAsia" w:hAnsiTheme="minorEastAsia" w:cs="宋体" w:hint="eastAsia"/>
        </w:rPr>
        <w:t>电孤</w:t>
      </w:r>
      <w:proofErr w:type="gramEnd"/>
      <w:r w:rsidRPr="00966F55">
        <w:rPr>
          <w:rFonts w:asciiTheme="minorEastAsia" w:eastAsiaTheme="minorEastAsia" w:hAnsiTheme="minorEastAsia" w:cs="宋体" w:hint="eastAsia"/>
        </w:rPr>
        <w:t>、走电、短路、大气放电及其他电气引起的事故。引起事故的有缺陷设备本身的损失不赔。</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4</w:t>
      </w:r>
      <w:r w:rsidRPr="00966F55">
        <w:rPr>
          <w:rFonts w:asciiTheme="minorEastAsia" w:eastAsiaTheme="minorEastAsia" w:hAnsiTheme="minorEastAsia" w:cs="宋体" w:hint="eastAsia"/>
        </w:rPr>
        <w:t>、工人、技术人员因缺乏经验、疏忽、过失、恶意行为对保险标的造成的损失。其中恶意行为必须是非被保险人授意、纵容或默许的，否则不予赔偿。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5</w:t>
      </w:r>
      <w:r w:rsidRPr="00966F55">
        <w:rPr>
          <w:rFonts w:asciiTheme="minorEastAsia" w:eastAsiaTheme="minorEastAsia" w:hAnsiTheme="minorEastAsia" w:cs="宋体" w:hint="eastAsia"/>
        </w:rPr>
        <w:t>、安装技术不善引起的事故。由于安装方的责任，根据安装合同规定应当由安装方承担的赔偿责任，保险人不予负责。</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6</w:t>
      </w:r>
      <w:r w:rsidRPr="00966F55">
        <w:rPr>
          <w:rFonts w:asciiTheme="minorEastAsia" w:eastAsiaTheme="minorEastAsia" w:hAnsiTheme="minorEastAsia" w:cs="宋体" w:hint="eastAsia"/>
        </w:rPr>
        <w:t>、其他不可预料的意外事故。</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55" w:name="_Toc212007284"/>
      <w:r w:rsidRPr="00966F55">
        <w:rPr>
          <w:rFonts w:asciiTheme="minorEastAsia" w:eastAsiaTheme="minorEastAsia" w:hAnsiTheme="minorEastAsia" w:cs="宋体"/>
          <w:b/>
          <w:bCs/>
        </w:rPr>
        <w:t>G73</w:t>
      </w:r>
      <w:r w:rsidRPr="00966F55">
        <w:rPr>
          <w:rFonts w:asciiTheme="minorEastAsia" w:eastAsiaTheme="minorEastAsia" w:hAnsiTheme="minorEastAsia" w:cs="宋体" w:hint="eastAsia"/>
          <w:b/>
          <w:bCs/>
        </w:rPr>
        <w:t>仲裁条款</w:t>
      </w:r>
      <w:bookmarkStart w:id="156" w:name="gczhongcai"/>
      <w:bookmarkEnd w:id="155"/>
      <w:bookmarkEnd w:id="156"/>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 xml:space="preserve">双方约定，在履行合同过程中双方产生争议且协商无效时，将申请向　　</w:t>
      </w:r>
      <w:proofErr w:type="gramStart"/>
      <w:r w:rsidRPr="00966F55">
        <w:rPr>
          <w:rFonts w:asciiTheme="minorEastAsia" w:eastAsiaTheme="minorEastAsia" w:hAnsiTheme="minorEastAsia" w:cs="宋体" w:hint="eastAsia"/>
        </w:rPr>
        <w:t xml:space="preserve">　</w:t>
      </w:r>
      <w:proofErr w:type="gramEnd"/>
      <w:r w:rsidRPr="00966F55">
        <w:rPr>
          <w:rFonts w:asciiTheme="minorEastAsia" w:eastAsiaTheme="minorEastAsia" w:hAnsiTheme="minorEastAsia" w:cs="宋体" w:hint="eastAsia"/>
        </w:rPr>
        <w:t>仲裁解决。</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cs="宋体"/>
          <w:b/>
          <w:bCs/>
        </w:rPr>
      </w:pPr>
      <w:bookmarkStart w:id="157" w:name="_Toc212007285"/>
      <w:r w:rsidRPr="00966F55">
        <w:rPr>
          <w:rFonts w:asciiTheme="minorEastAsia" w:eastAsiaTheme="minorEastAsia" w:hAnsiTheme="minorEastAsia" w:cs="宋体"/>
          <w:b/>
          <w:bCs/>
        </w:rPr>
        <w:t>G74</w:t>
      </w:r>
      <w:r w:rsidRPr="00966F55">
        <w:rPr>
          <w:rFonts w:asciiTheme="minorEastAsia" w:eastAsiaTheme="minorEastAsia" w:hAnsiTheme="minorEastAsia" w:cs="宋体" w:hint="eastAsia"/>
          <w:b/>
          <w:bCs/>
        </w:rPr>
        <w:t>转移至安全地点特别条款</w:t>
      </w:r>
      <w:bookmarkStart w:id="158" w:name="gcz6"/>
      <w:bookmarkEnd w:id="157"/>
      <w:bookmarkEnd w:id="158"/>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兹经双方同意，被保险人为避免可能发生保险事故造成损失而将保险财产临时性转移至邻近的安全地点时的保险财产遭受的损失，保险人负责赔偿。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赔偿限额：</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G75</w:t>
      </w:r>
      <w:r w:rsidRPr="00966F55">
        <w:rPr>
          <w:rFonts w:asciiTheme="minorEastAsia" w:eastAsiaTheme="minorEastAsia" w:hAnsiTheme="minorEastAsia" w:cs="宋体" w:hint="eastAsia"/>
          <w:b/>
          <w:bCs/>
        </w:rPr>
        <w:t>资产自动增加条款（限额：保险金额的</w:t>
      </w:r>
      <w:r w:rsidRPr="00966F55">
        <w:rPr>
          <w:rFonts w:asciiTheme="minorEastAsia" w:eastAsiaTheme="minorEastAsia" w:hAnsiTheme="minorEastAsia" w:cs="宋体"/>
          <w:b/>
          <w:bCs/>
        </w:rPr>
        <w:t xml:space="preserve">  %</w:t>
      </w:r>
      <w:r w:rsidRPr="00966F55">
        <w:rPr>
          <w:rFonts w:asciiTheme="minorEastAsia" w:eastAsiaTheme="minorEastAsia" w:hAnsiTheme="minorEastAsia" w:cs="宋体" w:hint="eastAsia"/>
          <w:b/>
          <w:bCs/>
        </w:rPr>
        <w:t>）</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兹经双方同意，本保险合同扩展承保本保险合同生效后被保险人在</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境内所增加的资产，但不包括财产的自动升值，增加资产的金额以不超过相关项下类似财产保额的</w:t>
      </w:r>
      <w:r w:rsidRPr="00966F55">
        <w:rPr>
          <w:rFonts w:asciiTheme="minorEastAsia" w:eastAsiaTheme="minorEastAsia" w:hAnsiTheme="minorEastAsia" w:cs="宋体"/>
        </w:rPr>
        <w:t xml:space="preserve">   %</w:t>
      </w:r>
      <w:r w:rsidRPr="00966F55">
        <w:rPr>
          <w:rFonts w:asciiTheme="minorEastAsia" w:eastAsiaTheme="minorEastAsia" w:hAnsiTheme="minorEastAsia" w:cs="宋体" w:hint="eastAsia"/>
        </w:rPr>
        <w:t>为限。被保险人须每个季度申报增加资产的价值。被保险人应及时通知保险人，并支付附加保费。</w:t>
      </w:r>
      <w:bookmarkStart w:id="159" w:name="_Toc435340106"/>
      <w:bookmarkStart w:id="160" w:name="_Toc442688888"/>
      <w:bookmarkStart w:id="161" w:name="_Toc416956415"/>
      <w:bookmarkStart w:id="162" w:name="_Toc416957109"/>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63" w:name="_Toc212007287"/>
      <w:bookmarkEnd w:id="159"/>
      <w:bookmarkEnd w:id="160"/>
      <w:bookmarkEnd w:id="161"/>
      <w:bookmarkEnd w:id="162"/>
      <w:r w:rsidRPr="00966F55">
        <w:rPr>
          <w:rFonts w:asciiTheme="minorEastAsia" w:eastAsiaTheme="minorEastAsia" w:hAnsiTheme="minorEastAsia" w:cs="宋体"/>
          <w:b/>
          <w:bCs/>
        </w:rPr>
        <w:t>G76</w:t>
      </w:r>
      <w:r w:rsidRPr="00966F55">
        <w:rPr>
          <w:rFonts w:asciiTheme="minorEastAsia" w:eastAsiaTheme="minorEastAsia" w:hAnsiTheme="minorEastAsia" w:cs="宋体" w:hint="eastAsia"/>
          <w:b/>
          <w:bCs/>
        </w:rPr>
        <w:t>再保理赔合作条款</w:t>
      </w:r>
      <w:bookmarkEnd w:id="163"/>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尽管与保险合同存在相反规定，再保应依据以下惯例：</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1.</w:t>
      </w:r>
      <w:r w:rsidRPr="00966F55">
        <w:rPr>
          <w:rFonts w:asciiTheme="minorEastAsia" w:eastAsiaTheme="minorEastAsia" w:hAnsiTheme="minorEastAsia" w:cs="宋体" w:hint="eastAsia"/>
        </w:rPr>
        <w:t>再保分出人基于其经验及对环境的了解，对于可能任何可能发生的损失，应再小时内通知再保接受人。</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rPr>
        <w:t>2.</w:t>
      </w:r>
      <w:r w:rsidRPr="00966F55">
        <w:rPr>
          <w:rFonts w:asciiTheme="minorEastAsia" w:eastAsiaTheme="minorEastAsia" w:hAnsiTheme="minorEastAsia" w:cs="宋体" w:hint="eastAsia"/>
        </w:rPr>
        <w:t>再保分出人应当与再保接受人或其指定代表在仲裁、公估、检验人员的选择及事故调查、定损等方面达成一致。</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在没有得到再保接受人的认可之前，再保分出人不得</w:t>
      </w:r>
      <w:proofErr w:type="gramStart"/>
      <w:r w:rsidRPr="00966F55">
        <w:rPr>
          <w:rFonts w:asciiTheme="minorEastAsia" w:eastAsiaTheme="minorEastAsia" w:hAnsiTheme="minorEastAsia" w:cs="宋体" w:hint="eastAsia"/>
        </w:rPr>
        <w:t>作出</w:t>
      </w:r>
      <w:proofErr w:type="gramEnd"/>
      <w:r w:rsidRPr="00966F55">
        <w:rPr>
          <w:rFonts w:asciiTheme="minorEastAsia" w:eastAsiaTheme="minorEastAsia" w:hAnsiTheme="minorEastAsia" w:cs="宋体" w:hint="eastAsia"/>
        </w:rPr>
        <w:t>最终结算。</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64" w:name="_Toc212007288"/>
      <w:r w:rsidRPr="00966F55">
        <w:rPr>
          <w:rFonts w:asciiTheme="minorEastAsia" w:eastAsiaTheme="minorEastAsia" w:hAnsiTheme="minorEastAsia" w:cs="宋体"/>
          <w:b/>
          <w:bCs/>
        </w:rPr>
        <w:t>G77</w:t>
      </w:r>
      <w:r w:rsidRPr="00966F55">
        <w:rPr>
          <w:rFonts w:asciiTheme="minorEastAsia" w:eastAsiaTheme="minorEastAsia" w:hAnsiTheme="minorEastAsia" w:cs="宋体" w:hint="eastAsia"/>
          <w:b/>
          <w:bCs/>
        </w:rPr>
        <w:t>装修、改造</w:t>
      </w:r>
      <w:proofErr w:type="gramStart"/>
      <w:r w:rsidRPr="00966F55">
        <w:rPr>
          <w:rFonts w:asciiTheme="minorEastAsia" w:eastAsiaTheme="minorEastAsia" w:hAnsiTheme="minorEastAsia" w:cs="宋体" w:hint="eastAsia"/>
          <w:b/>
          <w:bCs/>
        </w:rPr>
        <w:t>免通知</w:t>
      </w:r>
      <w:proofErr w:type="gramEnd"/>
      <w:r w:rsidRPr="00966F55">
        <w:rPr>
          <w:rFonts w:asciiTheme="minorEastAsia" w:eastAsiaTheme="minorEastAsia" w:hAnsiTheme="minorEastAsia" w:cs="宋体" w:hint="eastAsia"/>
          <w:b/>
          <w:bCs/>
        </w:rPr>
        <w:t>条款</w:t>
      </w:r>
      <w:bookmarkEnd w:id="164"/>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兹经双方同意，在投保标的地内进行改动、维修、粉饰及保养将不影响本保险合同的有效性，但每一工程之合同价格以不超过人民币……元为限，超出该限额应通知保险人。</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lastRenderedPageBreak/>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65" w:name="_Toc212007289"/>
      <w:r w:rsidRPr="00966F55">
        <w:rPr>
          <w:rFonts w:asciiTheme="minorEastAsia" w:eastAsiaTheme="minorEastAsia" w:hAnsiTheme="minorEastAsia" w:cs="宋体"/>
          <w:b/>
          <w:bCs/>
        </w:rPr>
        <w:t>G78</w:t>
      </w:r>
      <w:r w:rsidRPr="00966F55">
        <w:rPr>
          <w:rFonts w:asciiTheme="minorEastAsia" w:eastAsiaTheme="minorEastAsia" w:hAnsiTheme="minorEastAsia" w:cs="宋体" w:hint="eastAsia"/>
          <w:b/>
          <w:bCs/>
        </w:rPr>
        <w:t>注册商标条款</w:t>
      </w:r>
      <w:bookmarkEnd w:id="165"/>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如果附有被保险人的注册商标或以某种方式附有或暗示被保险人承担保证或责任的保险财产遭受承保风险的损失时，该项财产的残值应当按习惯方式去除所有这些商标和特征后予以确定，去除商标的费用由保险人承担。当本保险合同项下发生任何损失时，被保险人有权占有并控制受损财产。被保险人应以合理的谨慎独自决定受损财产是否适合消费。如果被保险人认为不适合消费，则该项财产不应被出售或另行处置，除非由被保险人自行处置或经被保险人同意，但保险人应得到被保险人出售或处置该财产所获得的残值。</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bookmarkStart w:id="166" w:name="_Toc212007294"/>
      <w:r w:rsidRPr="00966F55">
        <w:rPr>
          <w:rFonts w:asciiTheme="minorEastAsia" w:eastAsiaTheme="minorEastAsia" w:hAnsiTheme="minorEastAsia" w:cs="宋体"/>
          <w:b/>
          <w:bCs/>
        </w:rPr>
        <w:t>G79</w:t>
      </w:r>
      <w:r w:rsidRPr="00966F55">
        <w:rPr>
          <w:rFonts w:asciiTheme="minorEastAsia" w:eastAsiaTheme="minorEastAsia" w:hAnsiTheme="minorEastAsia" w:cs="宋体" w:hint="eastAsia"/>
          <w:b/>
          <w:bCs/>
        </w:rPr>
        <w:t>责任限额和恢复原状</w:t>
      </w:r>
      <w:bookmarkEnd w:id="166"/>
      <w:r w:rsidRPr="00966F55">
        <w:rPr>
          <w:rFonts w:asciiTheme="minorEastAsia" w:eastAsiaTheme="minorEastAsia" w:hAnsiTheme="minorEastAsia" w:cs="宋体" w:hint="eastAsia"/>
          <w:b/>
          <w:bCs/>
        </w:rPr>
        <w:t>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保险人的责任将不超过明细表中写明的保险金额，除非下述提供的重新恢复例外：假若发生损坏或灭失，本保险在保险期内的保险金额维持不变。被保险人自损坏或灭失发生之日起至保险合同有效期结束止，负责对人民币</w:t>
      </w:r>
      <w:r w:rsidRPr="00966F55">
        <w:rPr>
          <w:rFonts w:asciiTheme="minorEastAsia" w:eastAsiaTheme="minorEastAsia" w:hAnsiTheme="minorEastAsia" w:cs="宋体"/>
        </w:rPr>
        <w:t>****</w:t>
      </w:r>
      <w:r w:rsidRPr="00966F55">
        <w:rPr>
          <w:rFonts w:asciiTheme="minorEastAsia" w:eastAsiaTheme="minorEastAsia" w:hAnsiTheme="minorEastAsia" w:cs="宋体" w:hint="eastAsia"/>
        </w:rPr>
        <w:t>元以上的损失根据从损失发生之日起至现有保险合同有效期结束止的时间除去相应免赔额后按比率分摊的保险费率支付额外保险费，此额外保险费不得被认为是为了调整本保险合同的保费，也不能成为原始索赔的一部分。</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rPr>
      </w:pPr>
      <w:r w:rsidRPr="00966F55">
        <w:rPr>
          <w:rFonts w:asciiTheme="minorEastAsia" w:eastAsiaTheme="minorEastAsia" w:hAnsiTheme="minorEastAsia" w:cs="宋体"/>
          <w:b/>
          <w:bCs/>
        </w:rPr>
        <w:t xml:space="preserve">G80 </w:t>
      </w:r>
      <w:r w:rsidRPr="00966F55">
        <w:rPr>
          <w:rFonts w:asciiTheme="minorEastAsia" w:eastAsiaTheme="minorEastAsia" w:hAnsiTheme="minorEastAsia" w:cs="宋体" w:hint="eastAsia"/>
          <w:b/>
          <w:bCs/>
        </w:rPr>
        <w:t>转移至安全地点特别条款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兹经双方同意，被保险人为避免可能发生保险事故造成损失而将保险财产临时性转移至邻近的安全地点时的保险财产遭受的损失，保险人负责赔偿。</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赔偿限额：</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 xml:space="preserve">G81 </w:t>
      </w:r>
      <w:r w:rsidRPr="00966F55">
        <w:rPr>
          <w:rFonts w:asciiTheme="minorEastAsia" w:eastAsiaTheme="minorEastAsia" w:hAnsiTheme="minorEastAsia" w:cs="宋体" w:hint="eastAsia"/>
          <w:b/>
          <w:bCs/>
        </w:rPr>
        <w:t>渗漏和污染条款</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hint="eastAsia"/>
          <w:b/>
          <w:bCs/>
        </w:rPr>
        <w:t>本保险对以下责任不承担赔偿责任：</w:t>
      </w:r>
    </w:p>
    <w:p w:rsidR="00E833BE" w:rsidRPr="00966F55" w:rsidRDefault="00E833BE" w:rsidP="00E833BE">
      <w:pPr>
        <w:snapToGrid w:val="0"/>
        <w:spacing w:afterLines="0" w:line="300" w:lineRule="auto"/>
        <w:ind w:firstLine="422"/>
        <w:rPr>
          <w:rFonts w:asciiTheme="minorEastAsia" w:eastAsiaTheme="minorEastAsia" w:hAnsiTheme="minorEastAsia"/>
        </w:rPr>
      </w:pPr>
      <w:r w:rsidRPr="00966F55">
        <w:rPr>
          <w:rFonts w:asciiTheme="minorEastAsia" w:eastAsiaTheme="minorEastAsia" w:hAnsiTheme="minorEastAsia" w:cs="宋体" w:hint="eastAsia"/>
          <w:b/>
          <w:bCs/>
        </w:rPr>
        <w:t>渗漏、污染所直接或间接引起的人身伤害或身体伤害或财产损失、损坏或丧失使用，</w:t>
      </w:r>
      <w:r w:rsidRPr="00966F55">
        <w:rPr>
          <w:rFonts w:asciiTheme="minorEastAsia" w:eastAsiaTheme="minorEastAsia" w:hAnsiTheme="minorEastAsia" w:cs="宋体" w:hint="eastAsia"/>
        </w:rPr>
        <w:t>但本规定并不适用于保险期间内突然发生的、非故意的和不可预料的渗漏、污染所引起的人身伤害或身体伤害或有形财产的损失、物质损坏或毁坏或被损坏或破坏财产的丧失适用的责任。</w:t>
      </w:r>
    </w:p>
    <w:p w:rsidR="00E833BE" w:rsidRPr="00966F55" w:rsidRDefault="00E833BE" w:rsidP="00E833BE">
      <w:pPr>
        <w:snapToGrid w:val="0"/>
        <w:spacing w:afterLines="0" w:line="300" w:lineRule="auto"/>
        <w:ind w:firstLine="422"/>
        <w:rPr>
          <w:rFonts w:asciiTheme="minorEastAsia" w:eastAsiaTheme="minorEastAsia" w:hAnsiTheme="minorEastAsia"/>
        </w:rPr>
      </w:pPr>
      <w:r w:rsidRPr="00966F55">
        <w:rPr>
          <w:rFonts w:asciiTheme="minorEastAsia" w:eastAsiaTheme="minorEastAsia" w:hAnsiTheme="minorEastAsia" w:cs="宋体" w:hint="eastAsia"/>
          <w:b/>
          <w:bCs/>
        </w:rPr>
        <w:t>转移、消除或清理渗漏、污染物质的费用，</w:t>
      </w:r>
      <w:r w:rsidRPr="00966F55">
        <w:rPr>
          <w:rFonts w:asciiTheme="minorEastAsia" w:eastAsiaTheme="minorEastAsia" w:hAnsiTheme="minorEastAsia" w:cs="宋体" w:hint="eastAsia"/>
        </w:rPr>
        <w:t>除非该渗漏、污染是由于保险期间内突然发生的、非故意的、不可预料的事件引起的。</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本保险合同所载其他条件不变。</w:t>
      </w:r>
    </w:p>
    <w:p w:rsidR="00E833BE" w:rsidRPr="00966F55" w:rsidRDefault="00E833BE" w:rsidP="00E833BE">
      <w:pPr>
        <w:snapToGrid w:val="0"/>
        <w:spacing w:afterLines="0" w:line="300" w:lineRule="auto"/>
        <w:ind w:firstLine="422"/>
        <w:rPr>
          <w:rFonts w:asciiTheme="minorEastAsia" w:eastAsiaTheme="minorEastAsia" w:hAnsiTheme="minorEastAsia"/>
          <w:b/>
          <w:bCs/>
        </w:rPr>
      </w:pPr>
      <w:r w:rsidRPr="00966F55">
        <w:rPr>
          <w:rFonts w:asciiTheme="minorEastAsia" w:eastAsiaTheme="minorEastAsia" w:hAnsiTheme="minorEastAsia" w:cs="宋体"/>
          <w:b/>
          <w:bCs/>
        </w:rPr>
        <w:t>G82</w:t>
      </w:r>
      <w:r w:rsidRPr="00966F55">
        <w:rPr>
          <w:rFonts w:asciiTheme="minorEastAsia" w:eastAsiaTheme="minorEastAsia" w:hAnsiTheme="minorEastAsia" w:cs="宋体" w:hint="eastAsia"/>
          <w:b/>
          <w:bCs/>
        </w:rPr>
        <w:t>被保险人权益丧失条款</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如果任何索赔带有欺诈性或被保险人或其代表为在本保险合同下获得利益而使用欺诈性手段，则其在本保险合同下的利益将全部丧失，但本款仅针对有此行为的被保险人。</w:t>
      </w:r>
    </w:p>
    <w:p w:rsidR="00E833BE" w:rsidRPr="00966F55" w:rsidRDefault="00E833BE" w:rsidP="00E833BE">
      <w:pPr>
        <w:snapToGrid w:val="0"/>
        <w:spacing w:afterLines="0" w:line="300" w:lineRule="auto"/>
        <w:ind w:firstLine="420"/>
        <w:rPr>
          <w:rFonts w:asciiTheme="minorEastAsia" w:eastAsiaTheme="minorEastAsia" w:hAnsiTheme="minorEastAsia"/>
        </w:rPr>
      </w:pPr>
      <w:r w:rsidRPr="00966F55">
        <w:rPr>
          <w:rFonts w:asciiTheme="minorEastAsia" w:eastAsiaTheme="minorEastAsia" w:hAnsiTheme="minorEastAsia" w:cs="宋体" w:hint="eastAsia"/>
        </w:rPr>
        <w:t>被保险人的代表是指一个单位或公司的法人代表及其书面授权代表。</w:t>
      </w:r>
    </w:p>
    <w:p w:rsidR="00E833BE" w:rsidRPr="00966F55" w:rsidRDefault="00E833BE" w:rsidP="00E833BE">
      <w:pPr>
        <w:snapToGrid w:val="0"/>
        <w:spacing w:afterLines="0" w:line="300" w:lineRule="auto"/>
        <w:ind w:firstLine="420"/>
        <w:jc w:val="left"/>
        <w:rPr>
          <w:rFonts w:asciiTheme="minorEastAsia" w:eastAsiaTheme="minorEastAsia" w:hAnsiTheme="minorEastAsia" w:cs="宋体"/>
        </w:rPr>
      </w:pPr>
      <w:r w:rsidRPr="00966F55">
        <w:rPr>
          <w:rFonts w:asciiTheme="minorEastAsia" w:eastAsiaTheme="minorEastAsia" w:hAnsiTheme="minorEastAsia" w:cs="宋体" w:hint="eastAsia"/>
        </w:rPr>
        <w:t>本保险合同所载其他条件不变。</w:t>
      </w:r>
    </w:p>
    <w:p w:rsidR="00EA0909" w:rsidRPr="00E833BE" w:rsidRDefault="00EA0909" w:rsidP="00E833BE">
      <w:pPr>
        <w:spacing w:after="156"/>
        <w:ind w:firstLine="420"/>
      </w:pPr>
    </w:p>
    <w:sectPr w:rsidR="00EA0909" w:rsidRPr="00E833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909" w:rsidRDefault="00EA0909" w:rsidP="00EA0909">
      <w:pPr>
        <w:spacing w:after="120"/>
        <w:ind w:firstLine="420"/>
      </w:pPr>
      <w:r>
        <w:separator/>
      </w:r>
    </w:p>
  </w:endnote>
  <w:endnote w:type="continuationSeparator" w:id="0">
    <w:p w:rsidR="00EA0909" w:rsidRDefault="00EA0909" w:rsidP="00EA0909">
      <w:pPr>
        <w:spacing w:after="120"/>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宋体-18030">
    <w:altName w:val="华文仿宋"/>
    <w:charset w:val="86"/>
    <w:family w:val="modern"/>
    <w:pitch w:val="fixed"/>
    <w:sig w:usb0="800022A7" w:usb1="880F3C78" w:usb2="000A005E" w:usb3="00000000" w:csb0="00040001"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Ten">
    <w:altName w:val="Times New Roman"/>
    <w:panose1 w:val="00000000000000000000"/>
    <w:charset w:val="00"/>
    <w:family w:val="roman"/>
    <w:notTrueType/>
    <w:pitch w:val="default"/>
    <w:sig w:usb0="00000003" w:usb1="00000000" w:usb2="00000000" w:usb3="00000000" w:csb0="00000001" w:csb1="00000000"/>
  </w:font>
  <w:font w:name="華康中楷體">
    <w:altName w:val="楷体_GB2312"/>
    <w:charset w:val="88"/>
    <w:family w:val="modern"/>
    <w:pitch w:val="default"/>
    <w:sig w:usb0="00000001" w:usb1="08080000" w:usb2="00000010" w:usb3="00000000" w:csb0="00100000" w:csb1="00000000"/>
  </w:font>
  <w:font w:name="汉鼎简大宋">
    <w:altName w:val="宋体"/>
    <w:charset w:val="86"/>
    <w:family w:val="modern"/>
    <w:pitch w:val="fixed"/>
    <w:sig w:usb0="00000001" w:usb1="080E0000" w:usb2="00000010" w:usb3="00000000" w:csb0="00040000" w:csb1="00000000"/>
  </w:font>
  <w:font w:name="方正黑体_GBK">
    <w:charset w:val="86"/>
    <w:family w:val="script"/>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Univers">
    <w:altName w:val="Segoe Print"/>
    <w:charset w:val="00"/>
    <w:family w:val="auto"/>
    <w:pitch w:val="default"/>
    <w:sig w:usb0="00000007" w:usb1="00000000" w:usb2="00000000" w:usb3="00000000" w:csb0="00000093"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909" w:rsidRDefault="00EA0909" w:rsidP="00EA0909">
      <w:pPr>
        <w:spacing w:after="120"/>
        <w:ind w:firstLine="420"/>
      </w:pPr>
      <w:r>
        <w:separator/>
      </w:r>
    </w:p>
  </w:footnote>
  <w:footnote w:type="continuationSeparator" w:id="0">
    <w:p w:rsidR="00EA0909" w:rsidRDefault="00EA0909" w:rsidP="00EA0909">
      <w:pPr>
        <w:spacing w:after="120"/>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num" w:pos="540"/>
        </w:tabs>
        <w:ind w:left="540" w:hanging="360"/>
      </w:pPr>
      <w:rPr>
        <w:rFonts w:hint="default"/>
      </w:rPr>
    </w:lvl>
    <w:lvl w:ilvl="1">
      <w:start w:val="1"/>
      <w:numFmt w:val="decimal"/>
      <w:lvlText w:val="%2)"/>
      <w:lvlJc w:val="left"/>
      <w:pPr>
        <w:tabs>
          <w:tab w:val="num" w:pos="840"/>
        </w:tabs>
        <w:ind w:left="840" w:hanging="420"/>
      </w:pPr>
      <w:rPr>
        <w:rFonts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3"/>
    <w:multiLevelType w:val="multilevel"/>
    <w:tmpl w:val="00000003"/>
    <w:lvl w:ilvl="0">
      <w:start w:val="1"/>
      <w:numFmt w:val="chineseCountingThousand"/>
      <w:lvlText w:val="(%1)"/>
      <w:lvlJc w:val="left"/>
      <w:pPr>
        <w:tabs>
          <w:tab w:val="num" w:pos="980"/>
        </w:tabs>
        <w:ind w:left="0" w:firstLine="5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6"/>
    <w:multiLevelType w:val="multilevel"/>
    <w:tmpl w:val="00000006"/>
    <w:lvl w:ilvl="0">
      <w:start w:val="1"/>
      <w:numFmt w:val="chineseCountingThousand"/>
      <w:lvlText w:val="(%1)"/>
      <w:lvlJc w:val="left"/>
      <w:pPr>
        <w:tabs>
          <w:tab w:val="num" w:pos="980"/>
        </w:tabs>
        <w:ind w:left="0" w:firstLine="5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07"/>
    <w:multiLevelType w:val="multilevel"/>
    <w:tmpl w:val="00000007"/>
    <w:lvl w:ilvl="0">
      <w:start w:val="1"/>
      <w:numFmt w:val="japaneseCounting"/>
      <w:lvlText w:val="（%1）"/>
      <w:lvlJc w:val="left"/>
      <w:pPr>
        <w:tabs>
          <w:tab w:val="num" w:pos="900"/>
        </w:tabs>
        <w:ind w:left="90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9"/>
    <w:multiLevelType w:val="multilevel"/>
    <w:tmpl w:val="00000009"/>
    <w:lvl w:ilvl="0">
      <w:start w:val="5"/>
      <w:numFmt w:val="japaneseCounting"/>
      <w:lvlText w:val="（%1）"/>
      <w:lvlJc w:val="left"/>
      <w:pPr>
        <w:tabs>
          <w:tab w:val="num" w:pos="1140"/>
        </w:tabs>
        <w:ind w:left="114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0000000A"/>
    <w:multiLevelType w:val="multilevel"/>
    <w:tmpl w:val="0000000A"/>
    <w:lvl w:ilvl="0">
      <w:start w:val="1"/>
      <w:numFmt w:val="chineseCountingThousand"/>
      <w:lvlText w:val="第%1条"/>
      <w:lvlJc w:val="left"/>
      <w:pPr>
        <w:tabs>
          <w:tab w:val="num" w:pos="958"/>
        </w:tabs>
        <w:ind w:left="0" w:firstLine="567"/>
      </w:pPr>
      <w:rPr>
        <w:rFonts w:ascii="宋体" w:eastAsia="宋体" w:hAnsi="宋体" w:hint="eastAsia"/>
        <w:b/>
        <w:i w:val="0"/>
        <w:sz w:val="21"/>
        <w:szCs w:val="21"/>
        <w:lang w:val="en-US"/>
      </w:rPr>
    </w:lvl>
    <w:lvl w:ilvl="1">
      <w:start w:val="1"/>
      <w:numFmt w:val="decimal"/>
      <w:lvlText w:val="%2."/>
      <w:lvlJc w:val="left"/>
      <w:pPr>
        <w:tabs>
          <w:tab w:val="num" w:pos="840"/>
        </w:tabs>
        <w:ind w:left="840" w:hanging="420"/>
      </w:pPr>
      <w:rPr>
        <w:rFonts w:hint="eastAsia"/>
        <w:b/>
      </w:rPr>
    </w:lvl>
    <w:lvl w:ilvl="2">
      <w:start w:val="3"/>
      <w:numFmt w:val="japaneseCounting"/>
      <w:lvlText w:val="第%3条"/>
      <w:lvlJc w:val="left"/>
      <w:pPr>
        <w:tabs>
          <w:tab w:val="num" w:pos="2115"/>
        </w:tabs>
        <w:ind w:left="2115" w:hanging="1275"/>
      </w:pPr>
      <w:rPr>
        <w:rFonts w:hint="default"/>
        <w:b/>
        <w:sz w:val="32"/>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000000B"/>
    <w:multiLevelType w:val="multilevel"/>
    <w:tmpl w:val="0000000B"/>
    <w:lvl w:ilvl="0">
      <w:start w:val="3"/>
      <w:numFmt w:val="japaneseCounting"/>
      <w:lvlText w:val="（%1）"/>
      <w:lvlJc w:val="left"/>
      <w:pPr>
        <w:tabs>
          <w:tab w:val="num" w:pos="1140"/>
        </w:tabs>
        <w:ind w:left="114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7">
    <w:nsid w:val="0000000D"/>
    <w:multiLevelType w:val="multilevel"/>
    <w:tmpl w:val="0000000D"/>
    <w:lvl w:ilvl="0">
      <w:start w:val="1"/>
      <w:numFmt w:val="chineseCountingThousand"/>
      <w:lvlText w:val="第%1条"/>
      <w:lvlJc w:val="left"/>
      <w:pPr>
        <w:tabs>
          <w:tab w:val="num" w:pos="958"/>
        </w:tabs>
        <w:ind w:left="0" w:firstLine="567"/>
      </w:pPr>
      <w:rPr>
        <w:rFonts w:ascii="宋体" w:eastAsia="宋体" w:hAnsi="宋体" w:hint="eastAsia"/>
        <w:b/>
        <w:i w:val="0"/>
        <w:sz w:val="21"/>
        <w:szCs w:val="21"/>
        <w:lang w:val="en-US"/>
      </w:rPr>
    </w:lvl>
    <w:lvl w:ilvl="1">
      <w:start w:val="1"/>
      <w:numFmt w:val="decimal"/>
      <w:lvlText w:val="%2."/>
      <w:lvlJc w:val="left"/>
      <w:pPr>
        <w:tabs>
          <w:tab w:val="num" w:pos="840"/>
        </w:tabs>
        <w:ind w:left="840" w:hanging="420"/>
      </w:pPr>
      <w:rPr>
        <w:rFonts w:hint="eastAsia"/>
        <w:b/>
      </w:rPr>
    </w:lvl>
    <w:lvl w:ilvl="2">
      <w:start w:val="3"/>
      <w:numFmt w:val="japaneseCounting"/>
      <w:lvlText w:val="第%3条"/>
      <w:lvlJc w:val="left"/>
      <w:pPr>
        <w:tabs>
          <w:tab w:val="num" w:pos="2115"/>
        </w:tabs>
        <w:ind w:left="2115" w:hanging="1275"/>
      </w:pPr>
      <w:rPr>
        <w:rFonts w:hint="default"/>
        <w:b/>
        <w:sz w:val="32"/>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000000E"/>
    <w:multiLevelType w:val="multilevel"/>
    <w:tmpl w:val="0000000E"/>
    <w:lvl w:ilvl="0">
      <w:start w:val="1"/>
      <w:numFmt w:val="chineseCountingThousand"/>
      <w:lvlText w:val="第%1条"/>
      <w:lvlJc w:val="left"/>
      <w:pPr>
        <w:tabs>
          <w:tab w:val="num" w:pos="958"/>
        </w:tabs>
        <w:ind w:left="0" w:firstLine="567"/>
      </w:pPr>
      <w:rPr>
        <w:rFonts w:ascii="宋体" w:eastAsia="宋体" w:hAnsi="宋体" w:hint="eastAsia"/>
        <w:b/>
        <w:i w:val="0"/>
        <w:sz w:val="21"/>
        <w:szCs w:val="21"/>
        <w:lang w:val="en-US"/>
      </w:rPr>
    </w:lvl>
    <w:lvl w:ilvl="1">
      <w:start w:val="1"/>
      <w:numFmt w:val="decimal"/>
      <w:lvlText w:val="%2."/>
      <w:lvlJc w:val="left"/>
      <w:pPr>
        <w:tabs>
          <w:tab w:val="num" w:pos="840"/>
        </w:tabs>
        <w:ind w:left="840" w:hanging="420"/>
      </w:pPr>
      <w:rPr>
        <w:rFonts w:hint="eastAsia"/>
        <w:b/>
      </w:rPr>
    </w:lvl>
    <w:lvl w:ilvl="2">
      <w:start w:val="3"/>
      <w:numFmt w:val="japaneseCounting"/>
      <w:lvlText w:val="第%3条"/>
      <w:lvlJc w:val="left"/>
      <w:pPr>
        <w:tabs>
          <w:tab w:val="num" w:pos="2115"/>
        </w:tabs>
        <w:ind w:left="2115" w:hanging="1275"/>
      </w:pPr>
      <w:rPr>
        <w:rFonts w:hint="default"/>
        <w:b/>
        <w:sz w:val="32"/>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000010"/>
    <w:multiLevelType w:val="multilevel"/>
    <w:tmpl w:val="00000010"/>
    <w:lvl w:ilvl="0">
      <w:start w:val="1"/>
      <w:numFmt w:val="japaneseCounting"/>
      <w:lvlText w:val="%1．"/>
      <w:lvlJc w:val="left"/>
      <w:pPr>
        <w:ind w:left="420" w:hanging="42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1"/>
    <w:multiLevelType w:val="multilevel"/>
    <w:tmpl w:val="00000011"/>
    <w:lvl w:ilvl="0">
      <w:start w:val="114"/>
      <w:numFmt w:val="decimal"/>
      <w:lvlText w:val="%1、"/>
      <w:lvlJc w:val="left"/>
      <w:pPr>
        <w:tabs>
          <w:tab w:val="num" w:pos="945"/>
        </w:tabs>
        <w:ind w:left="945" w:hanging="525"/>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1">
    <w:nsid w:val="00000013"/>
    <w:multiLevelType w:val="multilevel"/>
    <w:tmpl w:val="00000013"/>
    <w:lvl w:ilvl="0">
      <w:start w:val="1"/>
      <w:numFmt w:val="decimal"/>
      <w:lvlText w:val="%1、"/>
      <w:lvlJc w:val="left"/>
      <w:pPr>
        <w:tabs>
          <w:tab w:val="num" w:pos="360"/>
        </w:tabs>
        <w:ind w:left="360" w:hanging="360"/>
      </w:pPr>
      <w:rPr>
        <w:rFonts w:ascii="Calibri" w:hAnsi="Calibri" w:hint="default"/>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00000014"/>
    <w:multiLevelType w:val="multilevel"/>
    <w:tmpl w:val="00000014"/>
    <w:lvl w:ilvl="0">
      <w:start w:val="1"/>
      <w:numFmt w:val="decimal"/>
      <w:lvlText w:val="%1、"/>
      <w:lvlJc w:val="left"/>
      <w:pPr>
        <w:tabs>
          <w:tab w:val="num" w:pos="1140"/>
        </w:tabs>
        <w:ind w:left="1140" w:hanging="720"/>
      </w:pPr>
      <w:rPr>
        <w:rFonts w:hint="default"/>
      </w:rPr>
    </w:lvl>
    <w:lvl w:ilvl="1">
      <w:start w:val="1"/>
      <w:numFmt w:val="decimal"/>
      <w:lvlText w:val="%2、"/>
      <w:lvlJc w:val="left"/>
      <w:pPr>
        <w:tabs>
          <w:tab w:val="num" w:pos="1800"/>
        </w:tabs>
        <w:ind w:left="1800" w:hanging="960"/>
      </w:pPr>
      <w:rPr>
        <w:rFonts w:hint="default"/>
      </w:r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3">
    <w:nsid w:val="00000015"/>
    <w:multiLevelType w:val="multilevel"/>
    <w:tmpl w:val="00000015"/>
    <w:lvl w:ilvl="0">
      <w:start w:val="1"/>
      <w:numFmt w:val="decimal"/>
      <w:lvlText w:val="%1、"/>
      <w:lvlJc w:val="left"/>
      <w:pPr>
        <w:ind w:left="360" w:hanging="360"/>
      </w:pPr>
      <w:rPr>
        <w:rFonts w:cs="宋体"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0000016"/>
    <w:multiLevelType w:val="multilevel"/>
    <w:tmpl w:val="00000016"/>
    <w:lvl w:ilvl="0">
      <w:start w:val="1"/>
      <w:numFmt w:val="chineseCountingThousand"/>
      <w:lvlText w:val="第%1条"/>
      <w:lvlJc w:val="left"/>
      <w:pPr>
        <w:tabs>
          <w:tab w:val="num" w:pos="958"/>
        </w:tabs>
        <w:ind w:left="0" w:firstLine="567"/>
      </w:pPr>
      <w:rPr>
        <w:rFonts w:ascii="宋体" w:eastAsia="宋体" w:hAnsi="宋体" w:hint="eastAsia"/>
        <w:b/>
        <w:i w:val="0"/>
        <w:sz w:val="21"/>
        <w:szCs w:val="21"/>
        <w:lang w:val="en-US"/>
      </w:rPr>
    </w:lvl>
    <w:lvl w:ilvl="1">
      <w:start w:val="1"/>
      <w:numFmt w:val="decimal"/>
      <w:lvlText w:val="%2."/>
      <w:lvlJc w:val="left"/>
      <w:pPr>
        <w:tabs>
          <w:tab w:val="num" w:pos="840"/>
        </w:tabs>
        <w:ind w:left="840" w:hanging="420"/>
      </w:pPr>
      <w:rPr>
        <w:rFonts w:hint="eastAsia"/>
        <w:b/>
      </w:rPr>
    </w:lvl>
    <w:lvl w:ilvl="2">
      <w:start w:val="3"/>
      <w:numFmt w:val="japaneseCounting"/>
      <w:lvlText w:val="第%3条"/>
      <w:lvlJc w:val="left"/>
      <w:pPr>
        <w:tabs>
          <w:tab w:val="num" w:pos="2115"/>
        </w:tabs>
        <w:ind w:left="2115" w:hanging="1275"/>
      </w:pPr>
      <w:rPr>
        <w:rFonts w:hint="default"/>
        <w:b/>
        <w:sz w:val="32"/>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7"/>
    <w:multiLevelType w:val="multilevel"/>
    <w:tmpl w:val="00000017"/>
    <w:lvl w:ilvl="0">
      <w:start w:val="1"/>
      <w:numFmt w:val="chineseCountingThousand"/>
      <w:lvlText w:val="第%1条"/>
      <w:lvlJc w:val="left"/>
      <w:pPr>
        <w:tabs>
          <w:tab w:val="num" w:pos="958"/>
        </w:tabs>
        <w:ind w:left="0" w:firstLine="567"/>
      </w:pPr>
      <w:rPr>
        <w:rFonts w:ascii="宋体" w:eastAsia="宋体" w:hAnsi="宋体" w:hint="eastAsia"/>
        <w:b/>
        <w:i w:val="0"/>
        <w:sz w:val="21"/>
        <w:szCs w:val="21"/>
        <w:lang w:val="en-US"/>
      </w:rPr>
    </w:lvl>
    <w:lvl w:ilvl="1">
      <w:start w:val="1"/>
      <w:numFmt w:val="decimal"/>
      <w:lvlText w:val="%2."/>
      <w:lvlJc w:val="left"/>
      <w:pPr>
        <w:tabs>
          <w:tab w:val="num" w:pos="840"/>
        </w:tabs>
        <w:ind w:left="840" w:hanging="420"/>
      </w:pPr>
      <w:rPr>
        <w:rFonts w:hint="eastAsia"/>
        <w:b/>
      </w:rPr>
    </w:lvl>
    <w:lvl w:ilvl="2">
      <w:start w:val="3"/>
      <w:numFmt w:val="japaneseCounting"/>
      <w:lvlText w:val="第%3条"/>
      <w:lvlJc w:val="left"/>
      <w:pPr>
        <w:tabs>
          <w:tab w:val="num" w:pos="2115"/>
        </w:tabs>
        <w:ind w:left="2115" w:hanging="1275"/>
      </w:pPr>
      <w:rPr>
        <w:rFonts w:hint="default"/>
        <w:b/>
        <w:sz w:val="32"/>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26165B49"/>
    <w:multiLevelType w:val="hybridMultilevel"/>
    <w:tmpl w:val="EAAEA2F6"/>
    <w:lvl w:ilvl="0" w:tplc="B4D613B0">
      <w:start w:val="1"/>
      <w:numFmt w:val="japaneseCounting"/>
      <w:lvlText w:val="%1．"/>
      <w:lvlJc w:val="left"/>
      <w:pPr>
        <w:ind w:left="420" w:hanging="420"/>
      </w:pPr>
      <w:rPr>
        <w:rFonts w:hint="default"/>
      </w:r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BD6E8A"/>
    <w:multiLevelType w:val="hybridMultilevel"/>
    <w:tmpl w:val="47BA2618"/>
    <w:lvl w:ilvl="0" w:tplc="886064FA">
      <w:start w:val="1"/>
      <w:numFmt w:val="decimal"/>
      <w:lvlText w:val="%1、"/>
      <w:lvlJc w:val="left"/>
      <w:pPr>
        <w:tabs>
          <w:tab w:val="num" w:pos="360"/>
        </w:tabs>
        <w:ind w:left="360" w:hanging="360"/>
      </w:pPr>
      <w:rPr>
        <w:rFonts w:ascii="Calibri" w:hAnsi="Calibri"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585E4DDC"/>
    <w:multiLevelType w:val="hybridMultilevel"/>
    <w:tmpl w:val="E1004B52"/>
    <w:lvl w:ilvl="0" w:tplc="C45E02C8">
      <w:start w:val="1"/>
      <w:numFmt w:val="decimal"/>
      <w:lvlText w:val="%1、"/>
      <w:lvlJc w:val="left"/>
      <w:pPr>
        <w:tabs>
          <w:tab w:val="num" w:pos="1140"/>
        </w:tabs>
        <w:ind w:left="1140" w:hanging="720"/>
      </w:pPr>
      <w:rPr>
        <w:rFonts w:hint="default"/>
      </w:rPr>
    </w:lvl>
    <w:lvl w:ilvl="1" w:tplc="F6A22B26">
      <w:start w:val="1"/>
      <w:numFmt w:val="decimal"/>
      <w:lvlText w:val="%2、"/>
      <w:lvlJc w:val="left"/>
      <w:pPr>
        <w:tabs>
          <w:tab w:val="num" w:pos="1800"/>
        </w:tabs>
        <w:ind w:left="1800" w:hanging="9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9">
    <w:nsid w:val="6B30616B"/>
    <w:multiLevelType w:val="hybridMultilevel"/>
    <w:tmpl w:val="BBF8BFBA"/>
    <w:lvl w:ilvl="0" w:tplc="C7FCC91C">
      <w:start w:val="3"/>
      <w:numFmt w:val="japaneseCounting"/>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761A0B35"/>
    <w:multiLevelType w:val="hybridMultilevel"/>
    <w:tmpl w:val="8882690C"/>
    <w:lvl w:ilvl="0" w:tplc="E2380176">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
  </w:num>
  <w:num w:numId="3">
    <w:abstractNumId w:val="7"/>
  </w:num>
  <w:num w:numId="4">
    <w:abstractNumId w:val="15"/>
  </w:num>
  <w:num w:numId="5">
    <w:abstractNumId w:val="10"/>
  </w:num>
  <w:num w:numId="6">
    <w:abstractNumId w:val="0"/>
  </w:num>
  <w:num w:numId="7">
    <w:abstractNumId w:val="14"/>
  </w:num>
  <w:num w:numId="8">
    <w:abstractNumId w:val="8"/>
  </w:num>
  <w:num w:numId="9">
    <w:abstractNumId w:val="2"/>
  </w:num>
  <w:num w:numId="10">
    <w:abstractNumId w:val="9"/>
  </w:num>
  <w:num w:numId="11">
    <w:abstractNumId w:val="11"/>
  </w:num>
  <w:num w:numId="12">
    <w:abstractNumId w:val="12"/>
  </w:num>
  <w:num w:numId="13">
    <w:abstractNumId w:val="6"/>
  </w:num>
  <w:num w:numId="14">
    <w:abstractNumId w:val="4"/>
  </w:num>
  <w:num w:numId="15">
    <w:abstractNumId w:val="3"/>
  </w:num>
  <w:num w:numId="16">
    <w:abstractNumId w:val="13"/>
  </w:num>
  <w:num w:numId="17">
    <w:abstractNumId w:val="16"/>
  </w:num>
  <w:num w:numId="18">
    <w:abstractNumId w:val="19"/>
  </w:num>
  <w:num w:numId="19">
    <w:abstractNumId w:val="18"/>
  </w:num>
  <w:num w:numId="20">
    <w:abstractNumId w:val="1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833BE"/>
    <w:rsid w:val="000D7207"/>
    <w:rsid w:val="00E833BE"/>
    <w:rsid w:val="00EA0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3BE"/>
    <w:pPr>
      <w:widowControl w:val="0"/>
      <w:spacing w:afterLines="50"/>
      <w:ind w:firstLineChars="200" w:firstLine="200"/>
      <w:jc w:val="both"/>
    </w:pPr>
    <w:rPr>
      <w:rFonts w:ascii="宋体" w:eastAsia="宋体" w:hAnsi="宋体" w:cs="黑体"/>
    </w:rPr>
  </w:style>
  <w:style w:type="paragraph" w:styleId="1">
    <w:name w:val="heading 1"/>
    <w:basedOn w:val="10"/>
    <w:next w:val="a"/>
    <w:link w:val="1Char"/>
    <w:qFormat/>
    <w:rsid w:val="00E833BE"/>
    <w:pPr>
      <w:spacing w:beforeLines="0" w:afterLines="0"/>
    </w:pPr>
  </w:style>
  <w:style w:type="paragraph" w:styleId="2">
    <w:name w:val="heading 2"/>
    <w:basedOn w:val="20"/>
    <w:next w:val="a"/>
    <w:link w:val="2Char"/>
    <w:qFormat/>
    <w:rsid w:val="00E833BE"/>
    <w:pPr>
      <w:spacing w:beforeLines="0"/>
    </w:pPr>
    <w:rPr>
      <w:rFonts w:cs="Times New Roman"/>
    </w:rPr>
  </w:style>
  <w:style w:type="paragraph" w:styleId="3">
    <w:name w:val="heading 3"/>
    <w:basedOn w:val="a"/>
    <w:next w:val="a"/>
    <w:link w:val="3Char"/>
    <w:qFormat/>
    <w:rsid w:val="00E833BE"/>
    <w:pPr>
      <w:spacing w:afterLines="0"/>
      <w:ind w:firstLineChars="0" w:firstLine="0"/>
      <w:jc w:val="center"/>
      <w:outlineLvl w:val="2"/>
    </w:pPr>
    <w:rPr>
      <w:b/>
    </w:rPr>
  </w:style>
  <w:style w:type="paragraph" w:styleId="4">
    <w:name w:val="heading 4"/>
    <w:basedOn w:val="a"/>
    <w:next w:val="a"/>
    <w:link w:val="4Char"/>
    <w:qFormat/>
    <w:rsid w:val="00E833BE"/>
    <w:pPr>
      <w:spacing w:beforeLines="25" w:afterLines="25"/>
      <w:ind w:left="800" w:hanging="400"/>
      <w:jc w:val="left"/>
      <w:outlineLvl w:val="3"/>
    </w:pPr>
    <w:rPr>
      <w:rFonts w:ascii="Arial" w:eastAsia="仿宋_GB2312" w:hAnsi="Arial" w:cs="Times New Roman"/>
      <w:kern w:val="0"/>
      <w:sz w:val="28"/>
      <w:szCs w:val="32"/>
    </w:rPr>
  </w:style>
  <w:style w:type="paragraph" w:styleId="5">
    <w:name w:val="heading 5"/>
    <w:basedOn w:val="a"/>
    <w:next w:val="a"/>
    <w:link w:val="5Char"/>
    <w:qFormat/>
    <w:rsid w:val="00E833BE"/>
    <w:pPr>
      <w:keepNext/>
      <w:keepLines/>
      <w:tabs>
        <w:tab w:val="left" w:pos="1008"/>
      </w:tabs>
      <w:adjustRightInd w:val="0"/>
      <w:spacing w:before="280" w:afterLines="0" w:line="376" w:lineRule="auto"/>
      <w:ind w:left="1008" w:hanging="1008"/>
      <w:textAlignment w:val="baseline"/>
      <w:outlineLvl w:val="4"/>
    </w:pPr>
    <w:rPr>
      <w:rFonts w:ascii="Times New Roman" w:hAnsi="Times New Roman" w:cs="Times New Roman"/>
      <w:b/>
      <w:sz w:val="28"/>
      <w:szCs w:val="20"/>
    </w:rPr>
  </w:style>
  <w:style w:type="paragraph" w:styleId="6">
    <w:name w:val="heading 6"/>
    <w:basedOn w:val="a"/>
    <w:next w:val="a"/>
    <w:link w:val="6Char"/>
    <w:qFormat/>
    <w:rsid w:val="00E833BE"/>
    <w:pPr>
      <w:keepNext/>
      <w:keepLines/>
      <w:tabs>
        <w:tab w:val="left" w:pos="1152"/>
      </w:tabs>
      <w:adjustRightInd w:val="0"/>
      <w:spacing w:before="240" w:line="320" w:lineRule="auto"/>
      <w:ind w:left="1152" w:firstLineChars="0" w:hanging="1152"/>
      <w:textAlignment w:val="baseline"/>
      <w:outlineLvl w:val="5"/>
    </w:pPr>
    <w:rPr>
      <w:rFonts w:ascii="Arial" w:eastAsia="黑体" w:hAnsi="Arial" w:cs="Times New Roman"/>
      <w:b/>
      <w:sz w:val="24"/>
      <w:szCs w:val="20"/>
    </w:rPr>
  </w:style>
  <w:style w:type="paragraph" w:styleId="7">
    <w:name w:val="heading 7"/>
    <w:basedOn w:val="a"/>
    <w:next w:val="a"/>
    <w:link w:val="7Char"/>
    <w:qFormat/>
    <w:rsid w:val="00E833BE"/>
    <w:pPr>
      <w:keepNext/>
      <w:keepLines/>
      <w:tabs>
        <w:tab w:val="left" w:pos="1296"/>
      </w:tabs>
      <w:adjustRightInd w:val="0"/>
      <w:spacing w:before="240" w:afterLines="0" w:line="320" w:lineRule="auto"/>
      <w:ind w:left="1296" w:hanging="1296"/>
      <w:textAlignment w:val="baseline"/>
      <w:outlineLvl w:val="6"/>
    </w:pPr>
    <w:rPr>
      <w:rFonts w:ascii="Times New Roman" w:hAnsi="Times New Roman" w:cs="Times New Roman"/>
      <w:b/>
      <w:sz w:val="24"/>
      <w:szCs w:val="20"/>
    </w:rPr>
  </w:style>
  <w:style w:type="paragraph" w:styleId="8">
    <w:name w:val="heading 8"/>
    <w:basedOn w:val="a"/>
    <w:next w:val="a"/>
    <w:link w:val="8Char"/>
    <w:qFormat/>
    <w:rsid w:val="00E833BE"/>
    <w:pPr>
      <w:keepNext/>
      <w:keepLines/>
      <w:tabs>
        <w:tab w:val="left" w:pos="1440"/>
      </w:tabs>
      <w:adjustRightInd w:val="0"/>
      <w:spacing w:before="240" w:line="320" w:lineRule="auto"/>
      <w:ind w:left="1440" w:firstLineChars="0" w:hanging="1440"/>
      <w:textAlignment w:val="baseline"/>
      <w:outlineLvl w:val="7"/>
    </w:pPr>
    <w:rPr>
      <w:rFonts w:ascii="Arial" w:eastAsia="黑体" w:hAnsi="Arial" w:cs="Times New Roman"/>
      <w:sz w:val="24"/>
      <w:szCs w:val="20"/>
    </w:rPr>
  </w:style>
  <w:style w:type="paragraph" w:styleId="9">
    <w:name w:val="heading 9"/>
    <w:basedOn w:val="a"/>
    <w:next w:val="a"/>
    <w:link w:val="9Char"/>
    <w:qFormat/>
    <w:rsid w:val="00E833BE"/>
    <w:pPr>
      <w:keepNext/>
      <w:keepLines/>
      <w:tabs>
        <w:tab w:val="left" w:pos="1584"/>
      </w:tabs>
      <w:adjustRightInd w:val="0"/>
      <w:spacing w:before="240" w:line="320" w:lineRule="auto"/>
      <w:ind w:left="1584" w:firstLineChars="0" w:hanging="1584"/>
      <w:textAlignment w:val="baseline"/>
      <w:outlineLvl w:val="8"/>
    </w:pPr>
    <w:rPr>
      <w:rFonts w:ascii="Arial" w:eastAsia="黑体" w:hAnsi="Arial"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833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833BE"/>
    <w:rPr>
      <w:sz w:val="18"/>
      <w:szCs w:val="18"/>
    </w:rPr>
  </w:style>
  <w:style w:type="paragraph" w:styleId="a4">
    <w:name w:val="footer"/>
    <w:basedOn w:val="a"/>
    <w:link w:val="Char0"/>
    <w:uiPriority w:val="99"/>
    <w:unhideWhenUsed/>
    <w:rsid w:val="00E833BE"/>
    <w:pPr>
      <w:tabs>
        <w:tab w:val="center" w:pos="4153"/>
        <w:tab w:val="right" w:pos="8306"/>
      </w:tabs>
      <w:snapToGrid w:val="0"/>
      <w:jc w:val="left"/>
    </w:pPr>
    <w:rPr>
      <w:sz w:val="18"/>
      <w:szCs w:val="18"/>
    </w:rPr>
  </w:style>
  <w:style w:type="character" w:customStyle="1" w:styleId="Char0">
    <w:name w:val="页脚 Char"/>
    <w:basedOn w:val="a0"/>
    <w:link w:val="a4"/>
    <w:uiPriority w:val="99"/>
    <w:rsid w:val="00E833BE"/>
    <w:rPr>
      <w:sz w:val="18"/>
      <w:szCs w:val="18"/>
    </w:rPr>
  </w:style>
  <w:style w:type="character" w:customStyle="1" w:styleId="1Char">
    <w:name w:val="标题 1 Char"/>
    <w:basedOn w:val="a0"/>
    <w:link w:val="1"/>
    <w:rsid w:val="00E833BE"/>
    <w:rPr>
      <w:rFonts w:ascii="宋体" w:eastAsia="宋体" w:hAnsi="宋体" w:cs="黑体"/>
      <w:sz w:val="36"/>
      <w:szCs w:val="36"/>
    </w:rPr>
  </w:style>
  <w:style w:type="character" w:customStyle="1" w:styleId="2Char">
    <w:name w:val="标题 2 Char"/>
    <w:basedOn w:val="a0"/>
    <w:link w:val="2"/>
    <w:rsid w:val="00E833BE"/>
    <w:rPr>
      <w:rFonts w:ascii="宋体" w:eastAsia="宋体" w:hAnsi="宋体" w:cs="Times New Roman"/>
      <w:b/>
      <w:sz w:val="28"/>
      <w:szCs w:val="28"/>
    </w:rPr>
  </w:style>
  <w:style w:type="character" w:customStyle="1" w:styleId="3Char">
    <w:name w:val="标题 3 Char"/>
    <w:basedOn w:val="a0"/>
    <w:link w:val="3"/>
    <w:rsid w:val="00E833BE"/>
    <w:rPr>
      <w:rFonts w:ascii="宋体" w:eastAsia="宋体" w:hAnsi="宋体" w:cs="黑体"/>
      <w:b/>
    </w:rPr>
  </w:style>
  <w:style w:type="character" w:customStyle="1" w:styleId="4Char">
    <w:name w:val="标题 4 Char"/>
    <w:basedOn w:val="a0"/>
    <w:link w:val="4"/>
    <w:rsid w:val="00E833BE"/>
    <w:rPr>
      <w:rFonts w:ascii="Arial" w:eastAsia="仿宋_GB2312" w:hAnsi="Arial" w:cs="Times New Roman"/>
      <w:kern w:val="0"/>
      <w:sz w:val="28"/>
      <w:szCs w:val="32"/>
    </w:rPr>
  </w:style>
  <w:style w:type="character" w:customStyle="1" w:styleId="5Char">
    <w:name w:val="标题 5 Char"/>
    <w:basedOn w:val="a0"/>
    <w:link w:val="5"/>
    <w:rsid w:val="00E833BE"/>
    <w:rPr>
      <w:rFonts w:ascii="Times New Roman" w:eastAsia="宋体" w:hAnsi="Times New Roman" w:cs="Times New Roman"/>
      <w:b/>
      <w:sz w:val="28"/>
      <w:szCs w:val="20"/>
    </w:rPr>
  </w:style>
  <w:style w:type="character" w:customStyle="1" w:styleId="6Char">
    <w:name w:val="标题 6 Char"/>
    <w:basedOn w:val="a0"/>
    <w:link w:val="6"/>
    <w:rsid w:val="00E833BE"/>
    <w:rPr>
      <w:rFonts w:ascii="Arial" w:eastAsia="黑体" w:hAnsi="Arial" w:cs="Times New Roman"/>
      <w:b/>
      <w:sz w:val="24"/>
      <w:szCs w:val="20"/>
    </w:rPr>
  </w:style>
  <w:style w:type="character" w:customStyle="1" w:styleId="7Char">
    <w:name w:val="标题 7 Char"/>
    <w:basedOn w:val="a0"/>
    <w:link w:val="7"/>
    <w:rsid w:val="00E833BE"/>
    <w:rPr>
      <w:rFonts w:ascii="Times New Roman" w:eastAsia="宋体" w:hAnsi="Times New Roman" w:cs="Times New Roman"/>
      <w:b/>
      <w:sz w:val="24"/>
      <w:szCs w:val="20"/>
    </w:rPr>
  </w:style>
  <w:style w:type="character" w:customStyle="1" w:styleId="8Char">
    <w:name w:val="标题 8 Char"/>
    <w:basedOn w:val="a0"/>
    <w:link w:val="8"/>
    <w:rsid w:val="00E833BE"/>
    <w:rPr>
      <w:rFonts w:ascii="Arial" w:eastAsia="黑体" w:hAnsi="Arial" w:cs="Times New Roman"/>
      <w:sz w:val="24"/>
      <w:szCs w:val="20"/>
    </w:rPr>
  </w:style>
  <w:style w:type="character" w:customStyle="1" w:styleId="9Char">
    <w:name w:val="标题 9 Char"/>
    <w:basedOn w:val="a0"/>
    <w:link w:val="9"/>
    <w:rsid w:val="00E833BE"/>
    <w:rPr>
      <w:rFonts w:ascii="Arial" w:eastAsia="黑体" w:hAnsi="Arial" w:cs="Times New Roman"/>
      <w:szCs w:val="20"/>
    </w:rPr>
  </w:style>
  <w:style w:type="character" w:customStyle="1" w:styleId="3Char0">
    <w:name w:val="正文文本缩进 3 Char"/>
    <w:basedOn w:val="a0"/>
    <w:link w:val="31"/>
    <w:rsid w:val="00E833BE"/>
    <w:rPr>
      <w:rFonts w:ascii="Times New Roman" w:eastAsia="宋体" w:hAnsi="Times New Roman" w:cs="Times New Roman"/>
      <w:sz w:val="16"/>
      <w:szCs w:val="16"/>
    </w:rPr>
  </w:style>
  <w:style w:type="character" w:customStyle="1" w:styleId="3Char1">
    <w:name w:val="正文文本 3 Char"/>
    <w:basedOn w:val="a0"/>
    <w:link w:val="310"/>
    <w:rsid w:val="00E833BE"/>
    <w:rPr>
      <w:rFonts w:ascii="Times New Roman" w:eastAsia="宋体" w:hAnsi="Times New Roman" w:cs="Times New Roman"/>
      <w:b/>
      <w:bCs/>
      <w:sz w:val="16"/>
      <w:szCs w:val="16"/>
    </w:rPr>
  </w:style>
  <w:style w:type="character" w:customStyle="1" w:styleId="Char1">
    <w:name w:val="正文文本缩进 Char"/>
    <w:basedOn w:val="a0"/>
    <w:link w:val="11"/>
    <w:rsid w:val="00E833BE"/>
    <w:rPr>
      <w:rFonts w:ascii="宋体" w:eastAsia="宋体" w:hAnsi="宋体" w:cs="Times New Roman"/>
      <w:szCs w:val="24"/>
    </w:rPr>
  </w:style>
  <w:style w:type="character" w:customStyle="1" w:styleId="Char2">
    <w:name w:val="批注框文本 Char"/>
    <w:basedOn w:val="a0"/>
    <w:link w:val="a5"/>
    <w:rsid w:val="00E833BE"/>
    <w:rPr>
      <w:rFonts w:ascii="Times New Roman" w:eastAsia="宋体" w:hAnsi="Times New Roman" w:cs="Times New Roman"/>
      <w:b/>
      <w:bCs/>
      <w:sz w:val="18"/>
      <w:szCs w:val="18"/>
    </w:rPr>
  </w:style>
  <w:style w:type="character" w:customStyle="1" w:styleId="Char3">
    <w:name w:val="正文文本 Char"/>
    <w:basedOn w:val="a0"/>
    <w:link w:val="a6"/>
    <w:rsid w:val="00E833BE"/>
    <w:rPr>
      <w:rFonts w:ascii="Times New Roman" w:eastAsia="宋体-18030" w:hAnsi="Times New Roman" w:cs="Times New Roman"/>
      <w:b/>
      <w:bCs/>
      <w:color w:val="FF0000"/>
      <w:sz w:val="72"/>
      <w:szCs w:val="20"/>
    </w:rPr>
  </w:style>
  <w:style w:type="character" w:customStyle="1" w:styleId="2Char0">
    <w:name w:val="正文文本 2 Char"/>
    <w:basedOn w:val="a0"/>
    <w:link w:val="23"/>
    <w:rsid w:val="00E833BE"/>
    <w:rPr>
      <w:rFonts w:ascii="仿宋_GB2312" w:eastAsia="仿宋_GB2312" w:hAnsi="Times New Roman" w:cs="Times New Roman"/>
      <w:b/>
      <w:sz w:val="28"/>
      <w:szCs w:val="20"/>
    </w:rPr>
  </w:style>
  <w:style w:type="character" w:customStyle="1" w:styleId="Char4">
    <w:name w:val="批注主题 Char"/>
    <w:basedOn w:val="Char5"/>
    <w:link w:val="12"/>
    <w:rsid w:val="00E833BE"/>
    <w:rPr>
      <w:rFonts w:ascii="Times New Roman" w:eastAsia="宋体" w:hAnsi="Times New Roman" w:cs="Times New Roman"/>
      <w:b/>
      <w:bCs/>
      <w:szCs w:val="24"/>
    </w:rPr>
  </w:style>
  <w:style w:type="character" w:customStyle="1" w:styleId="HTMLChar">
    <w:name w:val="HTML 预设格式 Char"/>
    <w:basedOn w:val="a0"/>
    <w:link w:val="HTML1"/>
    <w:rsid w:val="00E833BE"/>
    <w:rPr>
      <w:rFonts w:ascii="宋体" w:eastAsia="宋体" w:hAnsi="宋体" w:cs="宋体"/>
      <w:kern w:val="0"/>
      <w:sz w:val="24"/>
      <w:szCs w:val="24"/>
    </w:rPr>
  </w:style>
  <w:style w:type="character" w:customStyle="1" w:styleId="Char6">
    <w:name w:val="脚注文本 Char"/>
    <w:basedOn w:val="a0"/>
    <w:link w:val="a7"/>
    <w:rsid w:val="00E833BE"/>
    <w:rPr>
      <w:rFonts w:ascii="Tms Rmn" w:eastAsia="宋体" w:hAnsi="Tms Rmn" w:cs="Times New Roman"/>
      <w:kern w:val="0"/>
      <w:sz w:val="20"/>
      <w:szCs w:val="20"/>
    </w:rPr>
  </w:style>
  <w:style w:type="character" w:customStyle="1" w:styleId="Char7">
    <w:name w:val="纯文本 Char"/>
    <w:basedOn w:val="a0"/>
    <w:link w:val="13"/>
    <w:rsid w:val="00E833BE"/>
    <w:rPr>
      <w:rFonts w:ascii="宋体" w:eastAsia="宋体" w:hAnsi="Courier New" w:cs="Times New Roman"/>
      <w:szCs w:val="21"/>
    </w:rPr>
  </w:style>
  <w:style w:type="character" w:styleId="a8">
    <w:name w:val="Hyperlink"/>
    <w:basedOn w:val="a0"/>
    <w:uiPriority w:val="99"/>
    <w:rsid w:val="00E833BE"/>
    <w:rPr>
      <w:color w:val="0000FF"/>
      <w:u w:val="single"/>
    </w:rPr>
  </w:style>
  <w:style w:type="character" w:customStyle="1" w:styleId="Char8">
    <w:name w:val="副标题 Char"/>
    <w:basedOn w:val="a0"/>
    <w:rsid w:val="00E833BE"/>
    <w:rPr>
      <w:rFonts w:ascii="Cambria" w:eastAsia="宋体" w:hAnsi="Cambria"/>
      <w:b/>
      <w:bCs/>
      <w:kern w:val="28"/>
      <w:sz w:val="32"/>
      <w:szCs w:val="32"/>
    </w:rPr>
  </w:style>
  <w:style w:type="character" w:customStyle="1" w:styleId="Char9">
    <w:name w:val="文档结构图 Char"/>
    <w:basedOn w:val="a0"/>
    <w:link w:val="14"/>
    <w:rsid w:val="00E833BE"/>
    <w:rPr>
      <w:rFonts w:ascii="Times New Roman" w:eastAsia="宋体" w:hAnsi="Times New Roman" w:cs="Times New Roman"/>
      <w:szCs w:val="24"/>
      <w:shd w:val="clear" w:color="auto" w:fill="000080"/>
    </w:rPr>
  </w:style>
  <w:style w:type="character" w:customStyle="1" w:styleId="Chara">
    <w:name w:val="日期 Char"/>
    <w:basedOn w:val="a0"/>
    <w:link w:val="15"/>
    <w:rsid w:val="00E833BE"/>
    <w:rPr>
      <w:rFonts w:ascii="Times New Roman" w:eastAsia="仿宋_GB2312" w:hAnsi="Times New Roman" w:cs="Times New Roman"/>
      <w:sz w:val="32"/>
      <w:szCs w:val="20"/>
    </w:rPr>
  </w:style>
  <w:style w:type="character" w:customStyle="1" w:styleId="Charb">
    <w:name w:val="标题 Char"/>
    <w:basedOn w:val="a0"/>
    <w:rsid w:val="00E833BE"/>
    <w:rPr>
      <w:rFonts w:ascii="Cambria" w:eastAsia="宋体" w:hAnsi="Cambria"/>
      <w:b/>
      <w:bCs/>
      <w:sz w:val="32"/>
      <w:szCs w:val="32"/>
    </w:rPr>
  </w:style>
  <w:style w:type="character" w:customStyle="1" w:styleId="2Char1">
    <w:name w:val="正文文本缩进 2 Char"/>
    <w:basedOn w:val="a0"/>
    <w:link w:val="21"/>
    <w:rsid w:val="00E833BE"/>
    <w:rPr>
      <w:rFonts w:ascii="宋体" w:eastAsia="宋体" w:hAnsi="宋体" w:cs="Times New Roman"/>
      <w:szCs w:val="24"/>
    </w:rPr>
  </w:style>
  <w:style w:type="character" w:customStyle="1" w:styleId="Char5">
    <w:name w:val="批注文字 Char"/>
    <w:basedOn w:val="a0"/>
    <w:link w:val="a9"/>
    <w:rsid w:val="00E833BE"/>
    <w:rPr>
      <w:rFonts w:ascii="Times New Roman" w:eastAsia="宋体" w:hAnsi="Times New Roman" w:cs="Times New Roman"/>
      <w:szCs w:val="24"/>
    </w:rPr>
  </w:style>
  <w:style w:type="character" w:customStyle="1" w:styleId="Charc">
    <w:name w:val="正文缩进 Char"/>
    <w:basedOn w:val="a0"/>
    <w:link w:val="16"/>
    <w:rsid w:val="00E833BE"/>
    <w:rPr>
      <w:rFonts w:ascii="Times New Roman" w:eastAsia="宋体" w:hAnsi="Times New Roman" w:cs="Times New Roman"/>
      <w:kern w:val="0"/>
      <w:szCs w:val="20"/>
    </w:rPr>
  </w:style>
  <w:style w:type="character" w:styleId="aa">
    <w:name w:val="FollowedHyperlink"/>
    <w:basedOn w:val="a0"/>
    <w:rsid w:val="00E833BE"/>
    <w:rPr>
      <w:color w:val="800080"/>
      <w:u w:val="single"/>
    </w:rPr>
  </w:style>
  <w:style w:type="character" w:styleId="ab">
    <w:name w:val="Strong"/>
    <w:qFormat/>
    <w:rsid w:val="00E833BE"/>
    <w:rPr>
      <w:b/>
    </w:rPr>
  </w:style>
  <w:style w:type="character" w:customStyle="1" w:styleId="Char10">
    <w:name w:val="标题 Char1"/>
    <w:basedOn w:val="a0"/>
    <w:link w:val="ac"/>
    <w:rsid w:val="00E833BE"/>
    <w:rPr>
      <w:rFonts w:ascii="Cambria" w:eastAsia="宋体" w:hAnsi="Cambria" w:cs="黑体"/>
      <w:b/>
      <w:bCs/>
      <w:sz w:val="32"/>
      <w:szCs w:val="32"/>
    </w:rPr>
  </w:style>
  <w:style w:type="character" w:customStyle="1" w:styleId="1CharChar">
    <w:name w:val="标题1 Char Char"/>
    <w:basedOn w:val="CharChar4"/>
    <w:link w:val="10"/>
    <w:rsid w:val="00E833BE"/>
    <w:rPr>
      <w:rFonts w:ascii="宋体" w:eastAsia="宋体" w:hAnsi="宋体"/>
      <w:b/>
      <w:bCs/>
      <w:kern w:val="2"/>
      <w:sz w:val="36"/>
      <w:szCs w:val="36"/>
      <w:lang w:val="en-US" w:eastAsia="zh-CN"/>
    </w:rPr>
  </w:style>
  <w:style w:type="character" w:customStyle="1" w:styleId="17">
    <w:name w:val="批注引用1"/>
    <w:basedOn w:val="a0"/>
    <w:rsid w:val="00E833BE"/>
    <w:rPr>
      <w:sz w:val="21"/>
      <w:szCs w:val="21"/>
    </w:rPr>
  </w:style>
  <w:style w:type="character" w:customStyle="1" w:styleId="18">
    <w:name w:val="页码1"/>
    <w:basedOn w:val="a0"/>
    <w:rsid w:val="00E833BE"/>
  </w:style>
  <w:style w:type="character" w:customStyle="1" w:styleId="IBMCharCharCharCharCharCharCharCharCharCharChar">
    <w:name w:val="IBM 正文 Char Char Char Char Char Char Char Char Char Char Char"/>
    <w:basedOn w:val="a0"/>
    <w:rsid w:val="00E833BE"/>
    <w:rPr>
      <w:rFonts w:eastAsia="宋体"/>
      <w:kern w:val="2"/>
      <w:sz w:val="24"/>
      <w:lang w:val="en-US" w:eastAsia="zh-CN"/>
    </w:rPr>
  </w:style>
  <w:style w:type="character" w:customStyle="1" w:styleId="Char11">
    <w:name w:val="副标题 Char1"/>
    <w:basedOn w:val="a0"/>
    <w:link w:val="ad"/>
    <w:rsid w:val="00E833BE"/>
    <w:rPr>
      <w:rFonts w:ascii="Cambria" w:eastAsia="宋体" w:hAnsi="Cambria" w:cs="黑体"/>
      <w:b/>
      <w:bCs/>
      <w:kern w:val="28"/>
      <w:sz w:val="32"/>
      <w:szCs w:val="32"/>
    </w:rPr>
  </w:style>
  <w:style w:type="character" w:customStyle="1" w:styleId="CharChar4">
    <w:name w:val="Char Char4"/>
    <w:basedOn w:val="a0"/>
    <w:rsid w:val="00E833BE"/>
    <w:rPr>
      <w:rFonts w:ascii="Cambria" w:eastAsia="宋体" w:hAnsi="Cambria"/>
      <w:b/>
      <w:bCs/>
      <w:kern w:val="2"/>
      <w:sz w:val="32"/>
      <w:szCs w:val="32"/>
      <w:lang w:val="en-US" w:eastAsia="zh-CN"/>
    </w:rPr>
  </w:style>
  <w:style w:type="character" w:customStyle="1" w:styleId="apple-style-span">
    <w:name w:val="apple-style-span"/>
    <w:basedOn w:val="a0"/>
    <w:rsid w:val="00E833BE"/>
  </w:style>
  <w:style w:type="character" w:customStyle="1" w:styleId="CharCharCharCharCharCharCharCharChar">
    <w:name w:val="Char Char Char Char Char Char Char Char Char"/>
    <w:basedOn w:val="a0"/>
    <w:rsid w:val="00E833BE"/>
    <w:rPr>
      <w:rFonts w:ascii="Cambria" w:eastAsia="宋体" w:hAnsi="Cambria"/>
      <w:b/>
      <w:bCs/>
      <w:kern w:val="28"/>
      <w:sz w:val="32"/>
      <w:szCs w:val="32"/>
      <w:lang w:val="en-US" w:eastAsia="zh-CN"/>
    </w:rPr>
  </w:style>
  <w:style w:type="character" w:customStyle="1" w:styleId="apple-converted-space">
    <w:name w:val="apple-converted-space"/>
    <w:basedOn w:val="a0"/>
    <w:rsid w:val="00E833BE"/>
  </w:style>
  <w:style w:type="character" w:customStyle="1" w:styleId="Alt48CharCharC">
    <w:name w:val="(Alt+4)8 Char Char C"/>
    <w:basedOn w:val="a0"/>
    <w:rsid w:val="00E833BE"/>
    <w:rPr>
      <w:rFonts w:eastAsia="宋体"/>
      <w:kern w:val="2"/>
      <w:sz w:val="24"/>
      <w:szCs w:val="24"/>
      <w:lang w:val="en-US" w:eastAsia="zh-CN"/>
    </w:rPr>
  </w:style>
  <w:style w:type="paragraph" w:customStyle="1" w:styleId="Char40">
    <w:name w:val="Char4"/>
    <w:basedOn w:val="14"/>
    <w:rsid w:val="00E833BE"/>
    <w:pPr>
      <w:adjustRightInd w:val="0"/>
      <w:snapToGrid w:val="0"/>
      <w:spacing w:line="360" w:lineRule="auto"/>
    </w:pPr>
    <w:rPr>
      <w:rFonts w:ascii="Tahoma" w:hAnsi="Tahoma" w:cs="Tahoma"/>
      <w:sz w:val="24"/>
    </w:rPr>
  </w:style>
  <w:style w:type="paragraph" w:customStyle="1" w:styleId="ae">
    <w:name w:val="条款正文"/>
    <w:basedOn w:val="a"/>
    <w:rsid w:val="00E833BE"/>
    <w:pPr>
      <w:adjustRightInd w:val="0"/>
      <w:snapToGrid w:val="0"/>
      <w:ind w:leftChars="400" w:left="840" w:firstLine="420"/>
    </w:pPr>
    <w:rPr>
      <w:rFonts w:ascii="Times New Roman" w:hAnsi="Times New Roman" w:cs="Times New Roman"/>
      <w:szCs w:val="24"/>
    </w:rPr>
  </w:style>
  <w:style w:type="paragraph" w:customStyle="1" w:styleId="Char20">
    <w:name w:val="Char2"/>
    <w:basedOn w:val="14"/>
    <w:rsid w:val="00E833BE"/>
    <w:pPr>
      <w:adjustRightInd w:val="0"/>
      <w:snapToGrid w:val="0"/>
      <w:spacing w:line="360" w:lineRule="auto"/>
    </w:pPr>
    <w:rPr>
      <w:rFonts w:ascii="Tahoma" w:hAnsi="Tahoma"/>
      <w:sz w:val="24"/>
    </w:rPr>
  </w:style>
  <w:style w:type="paragraph" w:customStyle="1" w:styleId="210">
    <w:name w:val="正文文本 21"/>
    <w:basedOn w:val="a"/>
    <w:rsid w:val="00E833BE"/>
    <w:pPr>
      <w:adjustRightInd w:val="0"/>
      <w:ind w:firstLine="552"/>
      <w:jc w:val="left"/>
      <w:textAlignment w:val="baseline"/>
    </w:pPr>
    <w:rPr>
      <w:rFonts w:hAnsi="Times New Roman" w:cs="Times New Roman"/>
      <w:kern w:val="0"/>
      <w:sz w:val="28"/>
      <w:szCs w:val="20"/>
    </w:rPr>
  </w:style>
  <w:style w:type="paragraph" w:customStyle="1" w:styleId="p0">
    <w:name w:val="p0"/>
    <w:basedOn w:val="a"/>
    <w:rsid w:val="00E833BE"/>
    <w:pPr>
      <w:widowControl/>
    </w:pPr>
    <w:rPr>
      <w:rFonts w:ascii="Times New Roman" w:hAnsi="Times New Roman" w:cs="Times New Roman"/>
      <w:kern w:val="0"/>
      <w:szCs w:val="20"/>
    </w:rPr>
  </w:style>
  <w:style w:type="paragraph" w:styleId="70">
    <w:name w:val="toc 7"/>
    <w:basedOn w:val="a"/>
    <w:next w:val="a"/>
    <w:uiPriority w:val="39"/>
    <w:rsid w:val="00E833BE"/>
    <w:pPr>
      <w:ind w:left="1260"/>
      <w:jc w:val="left"/>
    </w:pPr>
    <w:rPr>
      <w:rFonts w:asciiTheme="minorHAnsi" w:hAnsiTheme="minorHAnsi" w:cstheme="minorHAnsi"/>
      <w:sz w:val="18"/>
      <w:szCs w:val="18"/>
    </w:rPr>
  </w:style>
  <w:style w:type="paragraph" w:styleId="80">
    <w:name w:val="toc 8"/>
    <w:basedOn w:val="a"/>
    <w:next w:val="a"/>
    <w:uiPriority w:val="39"/>
    <w:rsid w:val="00E833BE"/>
    <w:pPr>
      <w:ind w:left="1470"/>
      <w:jc w:val="left"/>
    </w:pPr>
    <w:rPr>
      <w:rFonts w:asciiTheme="minorHAnsi" w:hAnsiTheme="minorHAnsi" w:cstheme="minorHAnsi"/>
      <w:sz w:val="18"/>
      <w:szCs w:val="18"/>
    </w:rPr>
  </w:style>
  <w:style w:type="paragraph" w:styleId="a7">
    <w:name w:val="footnote text"/>
    <w:basedOn w:val="a"/>
    <w:link w:val="Char6"/>
    <w:rsid w:val="00E833BE"/>
    <w:pPr>
      <w:autoSpaceDE w:val="0"/>
      <w:autoSpaceDN w:val="0"/>
      <w:adjustRightInd w:val="0"/>
      <w:jc w:val="left"/>
    </w:pPr>
    <w:rPr>
      <w:rFonts w:ascii="Tms Rmn" w:hAnsi="Tms Rmn" w:cs="Times New Roman"/>
      <w:kern w:val="0"/>
      <w:sz w:val="20"/>
      <w:szCs w:val="20"/>
    </w:rPr>
  </w:style>
  <w:style w:type="character" w:customStyle="1" w:styleId="Char12">
    <w:name w:val="脚注文本 Char1"/>
    <w:basedOn w:val="a0"/>
    <w:uiPriority w:val="99"/>
    <w:semiHidden/>
    <w:rsid w:val="00E833BE"/>
    <w:rPr>
      <w:rFonts w:ascii="宋体" w:eastAsia="宋体" w:hAnsi="宋体" w:cs="黑体"/>
      <w:sz w:val="18"/>
      <w:szCs w:val="18"/>
    </w:rPr>
  </w:style>
  <w:style w:type="paragraph" w:customStyle="1" w:styleId="Char1CharCharCharCharCharCharChar">
    <w:name w:val="Char1 Char Char Char Char Char Char Char"/>
    <w:basedOn w:val="a"/>
    <w:rsid w:val="00E833BE"/>
    <w:pPr>
      <w:ind w:firstLineChars="0" w:firstLine="0"/>
    </w:pPr>
    <w:rPr>
      <w:rFonts w:ascii="Times New Roman" w:hAnsi="Times New Roman" w:cs="Times New Roman"/>
      <w:szCs w:val="20"/>
    </w:rPr>
  </w:style>
  <w:style w:type="paragraph" w:customStyle="1" w:styleId="21">
    <w:name w:val="正文文本缩进 21"/>
    <w:basedOn w:val="a"/>
    <w:link w:val="2Char1"/>
    <w:rsid w:val="00E833BE"/>
    <w:pPr>
      <w:ind w:firstLineChars="257" w:firstLine="540"/>
    </w:pPr>
    <w:rPr>
      <w:rFonts w:cs="Times New Roman"/>
      <w:szCs w:val="24"/>
    </w:rPr>
  </w:style>
  <w:style w:type="paragraph" w:customStyle="1" w:styleId="DefaultText">
    <w:name w:val="Default Text"/>
    <w:basedOn w:val="a"/>
    <w:rsid w:val="00E833BE"/>
    <w:pPr>
      <w:autoSpaceDE w:val="0"/>
      <w:autoSpaceDN w:val="0"/>
      <w:adjustRightInd w:val="0"/>
      <w:jc w:val="left"/>
    </w:pPr>
    <w:rPr>
      <w:rFonts w:ascii="Times New Roman" w:hAnsi="Times New Roman" w:cs="Times New Roman"/>
      <w:kern w:val="0"/>
      <w:sz w:val="24"/>
      <w:szCs w:val="24"/>
    </w:rPr>
  </w:style>
  <w:style w:type="paragraph" w:customStyle="1" w:styleId="13">
    <w:name w:val="纯文本1"/>
    <w:basedOn w:val="a"/>
    <w:link w:val="Char7"/>
    <w:rsid w:val="00E833BE"/>
    <w:rPr>
      <w:rFonts w:hAnsi="Courier New" w:cs="Times New Roman"/>
      <w:szCs w:val="21"/>
    </w:rPr>
  </w:style>
  <w:style w:type="paragraph" w:customStyle="1" w:styleId="Indent7">
    <w:name w:val="Indent 7"/>
    <w:basedOn w:val="a"/>
    <w:rsid w:val="00E833BE"/>
    <w:pPr>
      <w:autoSpaceDE w:val="0"/>
      <w:autoSpaceDN w:val="0"/>
      <w:adjustRightInd w:val="0"/>
      <w:ind w:left="720" w:hanging="720"/>
      <w:jc w:val="left"/>
    </w:pPr>
    <w:rPr>
      <w:rFonts w:ascii="TimesTen" w:hAnsi="TimesTen" w:cs="Times New Roman"/>
      <w:kern w:val="0"/>
      <w:sz w:val="20"/>
      <w:szCs w:val="20"/>
    </w:rPr>
  </w:style>
  <w:style w:type="paragraph" w:customStyle="1" w:styleId="CM7">
    <w:name w:val="CM7"/>
    <w:basedOn w:val="Default"/>
    <w:next w:val="Default"/>
    <w:rsid w:val="00E833BE"/>
    <w:pPr>
      <w:spacing w:line="626" w:lineRule="atLeast"/>
    </w:pPr>
    <w:rPr>
      <w:rFonts w:cs="Times New Roman"/>
      <w:color w:val="auto"/>
    </w:rPr>
  </w:style>
  <w:style w:type="paragraph" w:customStyle="1" w:styleId="CM12">
    <w:name w:val="CM12"/>
    <w:basedOn w:val="Default"/>
    <w:next w:val="Default"/>
    <w:rsid w:val="00E833BE"/>
    <w:pPr>
      <w:spacing w:line="626" w:lineRule="atLeast"/>
    </w:pPr>
    <w:rPr>
      <w:rFonts w:cs="Times New Roman"/>
      <w:color w:val="auto"/>
    </w:rPr>
  </w:style>
  <w:style w:type="paragraph" w:customStyle="1" w:styleId="CharChar1CharCharCharChar">
    <w:name w:val="Char Char1 Char Char Char Char"/>
    <w:basedOn w:val="a"/>
    <w:rsid w:val="00E833BE"/>
    <w:pPr>
      <w:widowControl/>
      <w:autoSpaceDE w:val="0"/>
      <w:autoSpaceDN w:val="0"/>
      <w:adjustRightInd w:val="0"/>
      <w:jc w:val="left"/>
    </w:pPr>
    <w:rPr>
      <w:rFonts w:ascii="Times New Roman" w:hAnsi="Times New Roman" w:cs="Times New Roman"/>
      <w:szCs w:val="20"/>
    </w:rPr>
  </w:style>
  <w:style w:type="paragraph" w:customStyle="1" w:styleId="CharCharCharChar">
    <w:name w:val="Char Char Char Char"/>
    <w:basedOn w:val="a"/>
    <w:rsid w:val="00E833BE"/>
    <w:pPr>
      <w:ind w:firstLineChars="0" w:firstLine="0"/>
    </w:pPr>
    <w:rPr>
      <w:rFonts w:ascii="Tahoma" w:hAnsi="Tahoma" w:cs="Tahoma"/>
      <w:sz w:val="24"/>
      <w:szCs w:val="24"/>
    </w:rPr>
  </w:style>
  <w:style w:type="paragraph" w:customStyle="1" w:styleId="10">
    <w:name w:val="标题1"/>
    <w:basedOn w:val="a"/>
    <w:next w:val="1"/>
    <w:link w:val="1CharChar"/>
    <w:rsid w:val="00E833BE"/>
    <w:pPr>
      <w:spacing w:beforeLines="100" w:afterLines="100"/>
      <w:ind w:firstLineChars="0" w:firstLine="0"/>
      <w:jc w:val="center"/>
      <w:outlineLvl w:val="0"/>
    </w:pPr>
    <w:rPr>
      <w:rFonts w:cstheme="minorBidi"/>
      <w:b/>
      <w:bCs/>
      <w:sz w:val="36"/>
      <w:szCs w:val="36"/>
    </w:rPr>
  </w:style>
  <w:style w:type="paragraph" w:customStyle="1" w:styleId="af">
    <w:name w:val="灿"/>
    <w:basedOn w:val="a"/>
    <w:rsid w:val="00E833BE"/>
    <w:pPr>
      <w:tabs>
        <w:tab w:val="left" w:pos="2160"/>
        <w:tab w:val="left" w:pos="2520"/>
        <w:tab w:val="left" w:pos="2880"/>
        <w:tab w:val="left" w:pos="3240"/>
      </w:tabs>
    </w:pPr>
    <w:rPr>
      <w:rFonts w:ascii="華康中楷體" w:eastAsia="華康中楷體" w:hAnsi="Arial" w:cs="Times New Roman"/>
      <w:snapToGrid w:val="0"/>
      <w:kern w:val="0"/>
      <w:sz w:val="24"/>
      <w:szCs w:val="20"/>
      <w:lang w:eastAsia="en-US"/>
    </w:rPr>
  </w:style>
  <w:style w:type="paragraph" w:customStyle="1" w:styleId="22">
    <w:name w:val="正文文本 22"/>
    <w:basedOn w:val="a"/>
    <w:rsid w:val="00E833BE"/>
    <w:pPr>
      <w:adjustRightInd w:val="0"/>
      <w:ind w:firstLine="552"/>
      <w:jc w:val="left"/>
      <w:textAlignment w:val="baseline"/>
    </w:pPr>
    <w:rPr>
      <w:rFonts w:hAnsi="Times New Roman" w:cs="Times New Roman"/>
      <w:kern w:val="0"/>
      <w:sz w:val="28"/>
      <w:szCs w:val="20"/>
    </w:rPr>
  </w:style>
  <w:style w:type="paragraph" w:styleId="40">
    <w:name w:val="toc 4"/>
    <w:basedOn w:val="a"/>
    <w:next w:val="a"/>
    <w:uiPriority w:val="39"/>
    <w:rsid w:val="00E833BE"/>
    <w:pPr>
      <w:ind w:left="630"/>
      <w:jc w:val="left"/>
    </w:pPr>
    <w:rPr>
      <w:rFonts w:asciiTheme="minorHAnsi" w:hAnsiTheme="minorHAnsi" w:cstheme="minorHAnsi"/>
      <w:sz w:val="18"/>
      <w:szCs w:val="18"/>
    </w:rPr>
  </w:style>
  <w:style w:type="paragraph" w:styleId="24">
    <w:name w:val="toc 2"/>
    <w:basedOn w:val="a"/>
    <w:next w:val="a"/>
    <w:uiPriority w:val="39"/>
    <w:rsid w:val="00E833BE"/>
    <w:pPr>
      <w:ind w:left="210"/>
      <w:jc w:val="left"/>
    </w:pPr>
    <w:rPr>
      <w:rFonts w:asciiTheme="minorHAnsi" w:hAnsiTheme="minorHAnsi" w:cstheme="minorHAnsi"/>
      <w:smallCaps/>
      <w:sz w:val="20"/>
      <w:szCs w:val="20"/>
    </w:rPr>
  </w:style>
  <w:style w:type="paragraph" w:styleId="50">
    <w:name w:val="toc 5"/>
    <w:basedOn w:val="a"/>
    <w:next w:val="a"/>
    <w:uiPriority w:val="39"/>
    <w:rsid w:val="00E833BE"/>
    <w:pPr>
      <w:ind w:left="840"/>
      <w:jc w:val="left"/>
    </w:pPr>
    <w:rPr>
      <w:rFonts w:asciiTheme="minorHAnsi" w:hAnsiTheme="minorHAnsi" w:cstheme="minorHAnsi"/>
      <w:sz w:val="18"/>
      <w:szCs w:val="18"/>
    </w:rPr>
  </w:style>
  <w:style w:type="paragraph" w:styleId="60">
    <w:name w:val="toc 6"/>
    <w:basedOn w:val="a"/>
    <w:next w:val="a"/>
    <w:uiPriority w:val="39"/>
    <w:rsid w:val="00E833BE"/>
    <w:pPr>
      <w:ind w:left="1050"/>
      <w:jc w:val="left"/>
    </w:pPr>
    <w:rPr>
      <w:rFonts w:asciiTheme="minorHAnsi" w:hAnsiTheme="minorHAnsi" w:cstheme="minorHAnsi"/>
      <w:sz w:val="18"/>
      <w:szCs w:val="18"/>
    </w:rPr>
  </w:style>
  <w:style w:type="paragraph" w:customStyle="1" w:styleId="15">
    <w:name w:val="日期1"/>
    <w:basedOn w:val="a"/>
    <w:next w:val="a"/>
    <w:link w:val="Chara"/>
    <w:rsid w:val="00E833BE"/>
    <w:rPr>
      <w:rFonts w:ascii="Times New Roman" w:eastAsia="仿宋_GB2312" w:hAnsi="Times New Roman" w:cs="Times New Roman"/>
      <w:sz w:val="32"/>
      <w:szCs w:val="20"/>
    </w:rPr>
  </w:style>
  <w:style w:type="paragraph" w:customStyle="1" w:styleId="14">
    <w:name w:val="文档结构图1"/>
    <w:basedOn w:val="a"/>
    <w:link w:val="Char9"/>
    <w:rsid w:val="00E833BE"/>
    <w:pPr>
      <w:shd w:val="clear" w:color="auto" w:fill="000080"/>
    </w:pPr>
    <w:rPr>
      <w:rFonts w:ascii="Times New Roman" w:hAnsi="Times New Roman" w:cs="Times New Roman"/>
      <w:szCs w:val="24"/>
      <w:shd w:val="clear" w:color="auto" w:fill="000080"/>
    </w:rPr>
  </w:style>
  <w:style w:type="paragraph" w:customStyle="1" w:styleId="23">
    <w:name w:val="正文文本 23"/>
    <w:basedOn w:val="a"/>
    <w:link w:val="2Char0"/>
    <w:rsid w:val="00E833BE"/>
    <w:rPr>
      <w:rFonts w:ascii="仿宋_GB2312" w:eastAsia="仿宋_GB2312" w:hAnsi="Times New Roman" w:cs="Times New Roman"/>
      <w:b/>
      <w:sz w:val="28"/>
      <w:szCs w:val="20"/>
    </w:rPr>
  </w:style>
  <w:style w:type="paragraph" w:customStyle="1" w:styleId="af0">
    <w:name w:val="è±?"/>
    <w:basedOn w:val="a"/>
    <w:rsid w:val="00E833BE"/>
    <w:pPr>
      <w:widowControl/>
      <w:overflowPunct w:val="0"/>
      <w:autoSpaceDE w:val="0"/>
      <w:autoSpaceDN w:val="0"/>
      <w:adjustRightInd w:val="0"/>
      <w:jc w:val="left"/>
      <w:textAlignment w:val="baseline"/>
    </w:pPr>
    <w:rPr>
      <w:rFonts w:ascii="Times New Roman" w:hAnsi="Times New Roman" w:cs="Times New Roman"/>
      <w:kern w:val="0"/>
      <w:sz w:val="24"/>
      <w:szCs w:val="20"/>
    </w:rPr>
  </w:style>
  <w:style w:type="paragraph" w:customStyle="1" w:styleId="19">
    <w:name w:val="文本块1"/>
    <w:basedOn w:val="a"/>
    <w:rsid w:val="00E833BE"/>
    <w:pPr>
      <w:adjustRightInd w:val="0"/>
      <w:spacing w:line="360" w:lineRule="auto"/>
      <w:ind w:left="-105" w:right="-525" w:firstLine="640"/>
      <w:textAlignment w:val="baseline"/>
    </w:pPr>
    <w:rPr>
      <w:rFonts w:ascii="仿宋_GB2312" w:eastAsia="仿宋_GB2312" w:hAnsi="Times New Roman" w:cs="Times New Roman"/>
      <w:kern w:val="0"/>
      <w:sz w:val="32"/>
      <w:szCs w:val="24"/>
    </w:rPr>
  </w:style>
  <w:style w:type="paragraph" w:customStyle="1" w:styleId="310">
    <w:name w:val="正文文本 31"/>
    <w:basedOn w:val="a"/>
    <w:link w:val="3Char1"/>
    <w:rsid w:val="00E833BE"/>
    <w:pPr>
      <w:spacing w:afterLines="0"/>
    </w:pPr>
    <w:rPr>
      <w:rFonts w:ascii="Times New Roman" w:hAnsi="Times New Roman" w:cs="Times New Roman"/>
      <w:b/>
      <w:bCs/>
      <w:sz w:val="16"/>
      <w:szCs w:val="16"/>
    </w:rPr>
  </w:style>
  <w:style w:type="paragraph" w:customStyle="1" w:styleId="1a">
    <w:name w:val="列出段落1"/>
    <w:basedOn w:val="a"/>
    <w:rsid w:val="00E833BE"/>
    <w:pPr>
      <w:ind w:firstLine="420"/>
    </w:pPr>
    <w:rPr>
      <w:rFonts w:ascii="Calibri" w:hAnsi="Calibri" w:cs="Times New Roman"/>
    </w:rPr>
  </w:style>
  <w:style w:type="paragraph" w:customStyle="1" w:styleId="CM8">
    <w:name w:val="CM8"/>
    <w:basedOn w:val="Default"/>
    <w:next w:val="Default"/>
    <w:rsid w:val="00E833BE"/>
    <w:pPr>
      <w:spacing w:line="626" w:lineRule="atLeast"/>
    </w:pPr>
    <w:rPr>
      <w:rFonts w:cs="Times New Roman"/>
      <w:color w:val="auto"/>
    </w:rPr>
  </w:style>
  <w:style w:type="paragraph" w:customStyle="1" w:styleId="CM14">
    <w:name w:val="CM14"/>
    <w:basedOn w:val="Default"/>
    <w:next w:val="Default"/>
    <w:rsid w:val="00E833BE"/>
    <w:pPr>
      <w:spacing w:line="626" w:lineRule="atLeast"/>
    </w:pPr>
    <w:rPr>
      <w:rFonts w:cs="Times New Roman"/>
      <w:color w:val="auto"/>
    </w:rPr>
  </w:style>
  <w:style w:type="paragraph" w:customStyle="1" w:styleId="Char13">
    <w:name w:val="Char1"/>
    <w:basedOn w:val="14"/>
    <w:rsid w:val="00E833BE"/>
    <w:pPr>
      <w:spacing w:line="360" w:lineRule="auto"/>
    </w:pPr>
    <w:rPr>
      <w:rFonts w:ascii="Tahoma" w:hAnsi="Tahoma"/>
      <w:sz w:val="24"/>
    </w:rPr>
  </w:style>
  <w:style w:type="paragraph" w:styleId="ad">
    <w:name w:val="Subtitle"/>
    <w:basedOn w:val="a"/>
    <w:next w:val="a"/>
    <w:link w:val="Char11"/>
    <w:qFormat/>
    <w:rsid w:val="00E833BE"/>
    <w:pPr>
      <w:spacing w:before="240" w:afterLines="0" w:line="312" w:lineRule="auto"/>
      <w:jc w:val="center"/>
      <w:outlineLvl w:val="1"/>
    </w:pPr>
    <w:rPr>
      <w:rFonts w:ascii="Cambria" w:hAnsi="Cambria"/>
      <w:b/>
      <w:bCs/>
      <w:kern w:val="28"/>
      <w:sz w:val="32"/>
      <w:szCs w:val="32"/>
    </w:rPr>
  </w:style>
  <w:style w:type="character" w:customStyle="1" w:styleId="Char21">
    <w:name w:val="副标题 Char2"/>
    <w:basedOn w:val="a0"/>
    <w:uiPriority w:val="11"/>
    <w:rsid w:val="00E833BE"/>
    <w:rPr>
      <w:rFonts w:asciiTheme="majorHAnsi" w:eastAsia="宋体" w:hAnsiTheme="majorHAnsi" w:cstheme="majorBidi"/>
      <w:b/>
      <w:bCs/>
      <w:kern w:val="28"/>
      <w:sz w:val="32"/>
      <w:szCs w:val="32"/>
    </w:rPr>
  </w:style>
  <w:style w:type="paragraph" w:styleId="90">
    <w:name w:val="toc 9"/>
    <w:basedOn w:val="a"/>
    <w:next w:val="a"/>
    <w:uiPriority w:val="39"/>
    <w:rsid w:val="00E833BE"/>
    <w:pPr>
      <w:ind w:left="1680"/>
      <w:jc w:val="left"/>
    </w:pPr>
    <w:rPr>
      <w:rFonts w:asciiTheme="minorHAnsi" w:hAnsiTheme="minorHAnsi" w:cstheme="minorHAnsi"/>
      <w:sz w:val="18"/>
      <w:szCs w:val="18"/>
    </w:rPr>
  </w:style>
  <w:style w:type="paragraph" w:styleId="ac">
    <w:name w:val="Title"/>
    <w:basedOn w:val="a"/>
    <w:next w:val="a"/>
    <w:link w:val="Char10"/>
    <w:qFormat/>
    <w:rsid w:val="00E833BE"/>
    <w:pPr>
      <w:spacing w:before="240" w:afterLines="0"/>
      <w:jc w:val="center"/>
      <w:outlineLvl w:val="0"/>
    </w:pPr>
    <w:rPr>
      <w:rFonts w:ascii="Cambria" w:hAnsi="Cambria"/>
      <w:b/>
      <w:bCs/>
      <w:sz w:val="32"/>
      <w:szCs w:val="32"/>
    </w:rPr>
  </w:style>
  <w:style w:type="character" w:customStyle="1" w:styleId="Char22">
    <w:name w:val="标题 Char2"/>
    <w:basedOn w:val="a0"/>
    <w:uiPriority w:val="10"/>
    <w:rsid w:val="00E833BE"/>
    <w:rPr>
      <w:rFonts w:asciiTheme="majorHAnsi" w:eastAsia="宋体" w:hAnsiTheme="majorHAnsi" w:cstheme="majorBidi"/>
      <w:b/>
      <w:bCs/>
      <w:sz w:val="32"/>
      <w:szCs w:val="32"/>
    </w:rPr>
  </w:style>
  <w:style w:type="paragraph" w:styleId="a9">
    <w:name w:val="annotation text"/>
    <w:basedOn w:val="a"/>
    <w:link w:val="Char5"/>
    <w:rsid w:val="00E833BE"/>
    <w:pPr>
      <w:jc w:val="left"/>
    </w:pPr>
    <w:rPr>
      <w:rFonts w:ascii="Times New Roman" w:hAnsi="Times New Roman" w:cs="Times New Roman"/>
      <w:szCs w:val="24"/>
    </w:rPr>
  </w:style>
  <w:style w:type="character" w:customStyle="1" w:styleId="Char14">
    <w:name w:val="批注文字 Char1"/>
    <w:basedOn w:val="a0"/>
    <w:uiPriority w:val="99"/>
    <w:semiHidden/>
    <w:rsid w:val="00E833BE"/>
    <w:rPr>
      <w:rFonts w:ascii="宋体" w:eastAsia="宋体" w:hAnsi="宋体" w:cs="黑体"/>
    </w:rPr>
  </w:style>
  <w:style w:type="paragraph" w:styleId="30">
    <w:name w:val="toc 3"/>
    <w:basedOn w:val="a"/>
    <w:next w:val="a"/>
    <w:uiPriority w:val="39"/>
    <w:rsid w:val="00E833BE"/>
    <w:pPr>
      <w:ind w:left="420"/>
      <w:jc w:val="left"/>
    </w:pPr>
    <w:rPr>
      <w:rFonts w:asciiTheme="minorHAnsi" w:hAnsiTheme="minorHAnsi" w:cstheme="minorHAnsi"/>
      <w:i/>
      <w:iCs/>
      <w:sz w:val="20"/>
      <w:szCs w:val="20"/>
    </w:rPr>
  </w:style>
  <w:style w:type="paragraph" w:customStyle="1" w:styleId="af1">
    <w:name w:val="文头"/>
    <w:basedOn w:val="a"/>
    <w:rsid w:val="00E833BE"/>
    <w:pPr>
      <w:tabs>
        <w:tab w:val="left" w:pos="6663"/>
      </w:tabs>
      <w:autoSpaceDE w:val="0"/>
      <w:autoSpaceDN w:val="0"/>
      <w:snapToGrid w:val="0"/>
      <w:spacing w:afterLines="0" w:line="1500" w:lineRule="atLeast"/>
      <w:ind w:left="511" w:right="227" w:hanging="284"/>
      <w:jc w:val="distribute"/>
    </w:pPr>
    <w:rPr>
      <w:rFonts w:ascii="汉鼎简大宋" w:eastAsia="汉鼎简大宋" w:hAnsi="Times New Roman" w:cs="Times New Roman"/>
      <w:b/>
      <w:snapToGrid w:val="0"/>
      <w:color w:val="FF0000"/>
      <w:w w:val="62"/>
      <w:kern w:val="0"/>
      <w:sz w:val="140"/>
      <w:szCs w:val="20"/>
    </w:rPr>
  </w:style>
  <w:style w:type="paragraph" w:customStyle="1" w:styleId="Default">
    <w:name w:val="Default"/>
    <w:rsid w:val="00E833BE"/>
    <w:pPr>
      <w:widowControl w:val="0"/>
      <w:autoSpaceDE w:val="0"/>
      <w:autoSpaceDN w:val="0"/>
      <w:adjustRightInd w:val="0"/>
    </w:pPr>
    <w:rPr>
      <w:rFonts w:ascii="宋体" w:eastAsia="宋体" w:hAnsi="Times New Roman" w:cs="宋体"/>
      <w:color w:val="000000"/>
      <w:kern w:val="0"/>
      <w:sz w:val="24"/>
      <w:szCs w:val="24"/>
    </w:rPr>
  </w:style>
  <w:style w:type="paragraph" w:customStyle="1" w:styleId="1b">
    <w:name w:val="正文1"/>
    <w:rsid w:val="00E833BE"/>
    <w:pPr>
      <w:widowControl w:val="0"/>
      <w:adjustRightInd w:val="0"/>
      <w:spacing w:line="0" w:lineRule="atLeast"/>
      <w:textAlignment w:val="baseline"/>
    </w:pPr>
    <w:rPr>
      <w:rFonts w:ascii="宋体" w:eastAsia="宋体" w:hAnsi="Times New Roman" w:cs="Times New Roman"/>
      <w:kern w:val="0"/>
      <w:sz w:val="34"/>
      <w:szCs w:val="20"/>
    </w:rPr>
  </w:style>
  <w:style w:type="paragraph" w:customStyle="1" w:styleId="CharCharCharCharCharCharChar">
    <w:name w:val="Char Char Char Char Char Char Char"/>
    <w:basedOn w:val="a"/>
    <w:rsid w:val="00E833BE"/>
    <w:rPr>
      <w:rFonts w:ascii="Tahoma" w:hAnsi="Tahoma" w:cs="Tahoma"/>
      <w:sz w:val="24"/>
      <w:szCs w:val="24"/>
    </w:rPr>
  </w:style>
  <w:style w:type="paragraph" w:customStyle="1" w:styleId="12">
    <w:name w:val="批注主题1"/>
    <w:basedOn w:val="a9"/>
    <w:next w:val="a9"/>
    <w:link w:val="Char4"/>
    <w:rsid w:val="00E833BE"/>
    <w:rPr>
      <w:b/>
      <w:bCs/>
    </w:rPr>
  </w:style>
  <w:style w:type="paragraph" w:customStyle="1" w:styleId="CM17">
    <w:name w:val="CM17"/>
    <w:basedOn w:val="Default"/>
    <w:next w:val="Default"/>
    <w:rsid w:val="00E833BE"/>
    <w:pPr>
      <w:spacing w:after="873"/>
    </w:pPr>
    <w:rPr>
      <w:rFonts w:cs="Times New Roman"/>
      <w:color w:val="auto"/>
    </w:rPr>
  </w:style>
  <w:style w:type="paragraph" w:customStyle="1" w:styleId="CM11">
    <w:name w:val="CM11"/>
    <w:basedOn w:val="Default"/>
    <w:next w:val="Default"/>
    <w:rsid w:val="00E833BE"/>
    <w:pPr>
      <w:spacing w:line="626" w:lineRule="atLeast"/>
    </w:pPr>
    <w:rPr>
      <w:rFonts w:cs="Times New Roman"/>
      <w:color w:val="auto"/>
    </w:rPr>
  </w:style>
  <w:style w:type="paragraph" w:customStyle="1" w:styleId="af2">
    <w:name w:val="主题词"/>
    <w:basedOn w:val="a"/>
    <w:rsid w:val="00E833BE"/>
    <w:pPr>
      <w:autoSpaceDE w:val="0"/>
      <w:autoSpaceDN w:val="0"/>
      <w:adjustRightInd w:val="0"/>
      <w:snapToGrid w:val="0"/>
      <w:spacing w:line="240" w:lineRule="atLeast"/>
      <w:ind w:firstLine="624"/>
      <w:jc w:val="left"/>
    </w:pPr>
    <w:rPr>
      <w:rFonts w:ascii="方正黑体_GBK" w:eastAsia="方正黑体_GBK" w:hAnsi="Times New Roman" w:cs="Times New Roman"/>
      <w:snapToGrid w:val="0"/>
      <w:kern w:val="0"/>
      <w:sz w:val="32"/>
      <w:szCs w:val="20"/>
    </w:rPr>
  </w:style>
  <w:style w:type="paragraph" w:customStyle="1" w:styleId="TOC1">
    <w:name w:val="TOC 标题1"/>
    <w:basedOn w:val="1"/>
    <w:next w:val="a"/>
    <w:rsid w:val="00E833BE"/>
    <w:pPr>
      <w:widowControl/>
      <w:spacing w:before="480" w:line="276" w:lineRule="auto"/>
      <w:jc w:val="left"/>
      <w:outlineLvl w:val="9"/>
    </w:pPr>
    <w:rPr>
      <w:rFonts w:ascii="Cambria" w:hAnsi="Cambria"/>
      <w:color w:val="365F91"/>
      <w:kern w:val="0"/>
      <w:sz w:val="28"/>
      <w:szCs w:val="28"/>
    </w:rPr>
  </w:style>
  <w:style w:type="paragraph" w:customStyle="1" w:styleId="32">
    <w:name w:val="正文3"/>
    <w:rsid w:val="00E833BE"/>
    <w:pPr>
      <w:widowControl w:val="0"/>
      <w:adjustRightInd w:val="0"/>
      <w:spacing w:line="0" w:lineRule="atLeast"/>
      <w:textAlignment w:val="baseline"/>
    </w:pPr>
    <w:rPr>
      <w:rFonts w:ascii="宋体" w:eastAsia="宋体" w:hAnsi="Times New Roman" w:cs="Times New Roman"/>
      <w:kern w:val="0"/>
      <w:sz w:val="34"/>
      <w:szCs w:val="20"/>
    </w:rPr>
  </w:style>
  <w:style w:type="paragraph" w:customStyle="1" w:styleId="1c">
    <w:name w:val="普通(网站)1"/>
    <w:basedOn w:val="a"/>
    <w:rsid w:val="00E833BE"/>
    <w:pPr>
      <w:widowControl/>
      <w:spacing w:before="100" w:beforeAutospacing="1" w:afterLines="0" w:afterAutospacing="1"/>
      <w:jc w:val="left"/>
    </w:pPr>
    <w:rPr>
      <w:rFonts w:ascii="Arial Unicode MS" w:eastAsia="Times New Roman" w:hAnsi="Arial Unicode MS" w:cs="Times New Roman"/>
      <w:color w:val="000000"/>
      <w:kern w:val="0"/>
      <w:sz w:val="24"/>
      <w:szCs w:val="24"/>
    </w:rPr>
  </w:style>
  <w:style w:type="paragraph" w:customStyle="1" w:styleId="20">
    <w:name w:val="标题2"/>
    <w:basedOn w:val="a"/>
    <w:next w:val="2"/>
    <w:rsid w:val="00E833BE"/>
    <w:pPr>
      <w:spacing w:beforeLines="50" w:afterLines="0"/>
      <w:ind w:firstLineChars="0" w:firstLine="0"/>
      <w:jc w:val="center"/>
      <w:outlineLvl w:val="1"/>
    </w:pPr>
    <w:rPr>
      <w:b/>
      <w:sz w:val="28"/>
      <w:szCs w:val="28"/>
    </w:rPr>
  </w:style>
  <w:style w:type="paragraph" w:customStyle="1" w:styleId="xl36">
    <w:name w:val="xl36"/>
    <w:basedOn w:val="a"/>
    <w:rsid w:val="00E833BE"/>
    <w:pPr>
      <w:widowControl/>
      <w:spacing w:before="100" w:beforeAutospacing="1" w:afterLines="0" w:afterAutospacing="1"/>
      <w:jc w:val="center"/>
    </w:pPr>
    <w:rPr>
      <w:rFonts w:ascii="Times New Roman" w:eastAsia="Arial Unicode MS" w:hAnsi="Times New Roman" w:cs="Times New Roman"/>
      <w:kern w:val="0"/>
      <w:sz w:val="20"/>
      <w:szCs w:val="20"/>
    </w:rPr>
  </w:style>
  <w:style w:type="paragraph" w:customStyle="1" w:styleId="Chard">
    <w:name w:val="Char"/>
    <w:basedOn w:val="14"/>
    <w:rsid w:val="00E833BE"/>
    <w:pPr>
      <w:adjustRightInd w:val="0"/>
      <w:snapToGrid w:val="0"/>
      <w:spacing w:line="360" w:lineRule="auto"/>
    </w:pPr>
    <w:rPr>
      <w:rFonts w:ascii="Tahoma" w:hAnsi="Tahoma" w:cs="Tahoma"/>
      <w:sz w:val="24"/>
    </w:rPr>
  </w:style>
  <w:style w:type="paragraph" w:customStyle="1" w:styleId="IBMCharCharCharCharCharCharCharCharChar">
    <w:name w:val="IBM 正文 Char Char Char Char Char Char Char Char Char"/>
    <w:basedOn w:val="a"/>
    <w:rsid w:val="00E833BE"/>
    <w:pPr>
      <w:spacing w:line="360" w:lineRule="exact"/>
      <w:ind w:firstLineChars="0" w:firstLine="0"/>
    </w:pPr>
    <w:rPr>
      <w:rFonts w:ascii="Times New Roman" w:hAnsi="Times New Roman" w:cs="Times New Roman"/>
      <w:sz w:val="24"/>
      <w:szCs w:val="20"/>
    </w:rPr>
  </w:style>
  <w:style w:type="paragraph" w:styleId="1d">
    <w:name w:val="toc 1"/>
    <w:basedOn w:val="a"/>
    <w:next w:val="a"/>
    <w:uiPriority w:val="39"/>
    <w:rsid w:val="00E833BE"/>
    <w:pPr>
      <w:spacing w:before="120" w:after="120"/>
      <w:jc w:val="left"/>
    </w:pPr>
    <w:rPr>
      <w:rFonts w:asciiTheme="minorHAnsi" w:hAnsiTheme="minorHAnsi" w:cstheme="minorHAnsi"/>
      <w:b/>
      <w:bCs/>
      <w:caps/>
      <w:sz w:val="20"/>
      <w:szCs w:val="20"/>
    </w:rPr>
  </w:style>
  <w:style w:type="paragraph" w:styleId="a5">
    <w:name w:val="Balloon Text"/>
    <w:basedOn w:val="a"/>
    <w:link w:val="Char2"/>
    <w:rsid w:val="00E833BE"/>
    <w:rPr>
      <w:rFonts w:ascii="Times New Roman" w:hAnsi="Times New Roman" w:cs="Times New Roman"/>
      <w:b/>
      <w:bCs/>
      <w:sz w:val="18"/>
      <w:szCs w:val="18"/>
    </w:rPr>
  </w:style>
  <w:style w:type="character" w:customStyle="1" w:styleId="Char15">
    <w:name w:val="批注框文本 Char1"/>
    <w:basedOn w:val="a0"/>
    <w:uiPriority w:val="99"/>
    <w:semiHidden/>
    <w:rsid w:val="00E833BE"/>
    <w:rPr>
      <w:rFonts w:ascii="宋体" w:eastAsia="宋体" w:hAnsi="宋体" w:cs="黑体"/>
      <w:sz w:val="18"/>
      <w:szCs w:val="18"/>
    </w:rPr>
  </w:style>
  <w:style w:type="paragraph" w:styleId="a6">
    <w:name w:val="Body Text"/>
    <w:basedOn w:val="a"/>
    <w:link w:val="Char3"/>
    <w:rsid w:val="00E833BE"/>
    <w:pPr>
      <w:jc w:val="center"/>
    </w:pPr>
    <w:rPr>
      <w:rFonts w:ascii="Times New Roman" w:eastAsia="宋体-18030" w:hAnsi="Times New Roman" w:cs="Times New Roman"/>
      <w:b/>
      <w:bCs/>
      <w:color w:val="FF0000"/>
      <w:sz w:val="72"/>
      <w:szCs w:val="20"/>
    </w:rPr>
  </w:style>
  <w:style w:type="character" w:customStyle="1" w:styleId="Char16">
    <w:name w:val="正文文本 Char1"/>
    <w:basedOn w:val="a0"/>
    <w:uiPriority w:val="99"/>
    <w:semiHidden/>
    <w:rsid w:val="00E833BE"/>
    <w:rPr>
      <w:rFonts w:ascii="宋体" w:eastAsia="宋体" w:hAnsi="宋体" w:cs="黑体"/>
    </w:rPr>
  </w:style>
  <w:style w:type="paragraph" w:customStyle="1" w:styleId="11">
    <w:name w:val="正文文本缩进1"/>
    <w:basedOn w:val="a"/>
    <w:link w:val="Char1"/>
    <w:rsid w:val="00E833BE"/>
    <w:pPr>
      <w:ind w:firstLine="420"/>
    </w:pPr>
    <w:rPr>
      <w:rFonts w:cs="Times New Roman"/>
      <w:szCs w:val="24"/>
    </w:rPr>
  </w:style>
  <w:style w:type="paragraph" w:customStyle="1" w:styleId="31">
    <w:name w:val="正文文本缩进 31"/>
    <w:basedOn w:val="a"/>
    <w:link w:val="3Char0"/>
    <w:rsid w:val="00E833BE"/>
    <w:pPr>
      <w:spacing w:afterLines="0"/>
      <w:ind w:leftChars="200" w:left="420"/>
    </w:pPr>
    <w:rPr>
      <w:rFonts w:ascii="Times New Roman" w:hAnsi="Times New Roman" w:cs="Times New Roman"/>
      <w:sz w:val="16"/>
      <w:szCs w:val="16"/>
    </w:rPr>
  </w:style>
  <w:style w:type="paragraph" w:customStyle="1" w:styleId="o">
    <w:name w:val="??¡§???¡§????¨¬?¡§¡§??¡§?o??????¨¬?¡§¡§?"/>
    <w:basedOn w:val="a"/>
    <w:rsid w:val="00E833BE"/>
    <w:pPr>
      <w:widowControl/>
      <w:overflowPunct w:val="0"/>
      <w:autoSpaceDE w:val="0"/>
      <w:autoSpaceDN w:val="0"/>
      <w:adjustRightInd w:val="0"/>
      <w:jc w:val="left"/>
      <w:textAlignment w:val="baseline"/>
    </w:pPr>
    <w:rPr>
      <w:rFonts w:ascii="Times New Roman" w:hAnsi="Times New Roman" w:cs="Times New Roman"/>
      <w:kern w:val="0"/>
      <w:sz w:val="24"/>
      <w:szCs w:val="20"/>
    </w:rPr>
  </w:style>
  <w:style w:type="paragraph" w:customStyle="1" w:styleId="HTML1">
    <w:name w:val="HTML 预设格式1"/>
    <w:basedOn w:val="a"/>
    <w:link w:val="HTMLChar"/>
    <w:rsid w:val="00E833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宋体"/>
      <w:kern w:val="0"/>
      <w:sz w:val="24"/>
      <w:szCs w:val="24"/>
    </w:rPr>
  </w:style>
  <w:style w:type="paragraph" w:customStyle="1" w:styleId="CM22">
    <w:name w:val="CM22"/>
    <w:basedOn w:val="Default"/>
    <w:next w:val="Default"/>
    <w:rsid w:val="00E833BE"/>
    <w:pPr>
      <w:spacing w:after="245"/>
    </w:pPr>
    <w:rPr>
      <w:rFonts w:cs="Times New Roman"/>
      <w:color w:val="auto"/>
    </w:rPr>
  </w:style>
  <w:style w:type="paragraph" w:customStyle="1" w:styleId="16">
    <w:name w:val="正文缩进1"/>
    <w:basedOn w:val="a"/>
    <w:link w:val="Charc"/>
    <w:rsid w:val="00E833BE"/>
    <w:pPr>
      <w:adjustRightInd w:val="0"/>
      <w:spacing w:line="300" w:lineRule="auto"/>
      <w:ind w:firstLine="420"/>
      <w:textAlignment w:val="baseline"/>
    </w:pPr>
    <w:rPr>
      <w:rFonts w:ascii="Times New Roman" w:hAnsi="Times New Roman" w:cs="Times New Roman"/>
      <w:kern w:val="0"/>
      <w:szCs w:val="20"/>
    </w:rPr>
  </w:style>
  <w:style w:type="paragraph" w:customStyle="1" w:styleId="25">
    <w:name w:val="正文2"/>
    <w:rsid w:val="00E833BE"/>
    <w:pPr>
      <w:widowControl w:val="0"/>
      <w:adjustRightInd w:val="0"/>
      <w:spacing w:line="360" w:lineRule="atLeast"/>
      <w:textAlignment w:val="baseline"/>
    </w:pPr>
    <w:rPr>
      <w:rFonts w:ascii="宋体" w:eastAsia="宋体" w:hAnsi="Times New Roman" w:cs="Times New Roman"/>
      <w:kern w:val="0"/>
      <w:sz w:val="34"/>
      <w:szCs w:val="20"/>
    </w:rPr>
  </w:style>
  <w:style w:type="paragraph" w:customStyle="1" w:styleId="af3">
    <w:name w:val="缺省文本"/>
    <w:basedOn w:val="a"/>
    <w:rsid w:val="00E833BE"/>
    <w:pPr>
      <w:autoSpaceDE w:val="0"/>
      <w:autoSpaceDN w:val="0"/>
      <w:adjustRightInd w:val="0"/>
      <w:ind w:firstLineChars="0" w:firstLine="0"/>
      <w:jc w:val="left"/>
    </w:pPr>
    <w:rPr>
      <w:rFonts w:ascii="Times New Roman" w:hAnsi="Times New Roman" w:cs="Times New Roman"/>
      <w:kern w:val="0"/>
      <w:sz w:val="24"/>
      <w:szCs w:val="20"/>
    </w:rPr>
  </w:style>
  <w:style w:type="paragraph" w:customStyle="1" w:styleId="af4">
    <w:name w:val="เนื้อเรื่อง"/>
    <w:basedOn w:val="a"/>
    <w:rsid w:val="00E833BE"/>
    <w:pPr>
      <w:widowControl/>
      <w:ind w:right="386" w:firstLineChars="0" w:firstLine="0"/>
      <w:jc w:val="left"/>
    </w:pPr>
    <w:rPr>
      <w:rFonts w:ascii="Univers" w:eastAsia="Times New Roman" w:hAnsi="Univers" w:cs="Times New Roman"/>
      <w:kern w:val="0"/>
      <w:sz w:val="28"/>
      <w:szCs w:val="20"/>
      <w:lang w:eastAsia="en-US"/>
    </w:rPr>
  </w:style>
  <w:style w:type="paragraph" w:customStyle="1" w:styleId="af5">
    <w:name w:val="标准文"/>
    <w:basedOn w:val="a"/>
    <w:rsid w:val="00E833BE"/>
    <w:rPr>
      <w:rFonts w:ascii="Times New Roman" w:eastAsia="仿宋_GB2312" w:hAnsi="Times New Roman" w:cs="Times New Roman"/>
      <w:sz w:val="32"/>
      <w:szCs w:val="32"/>
    </w:rPr>
  </w:style>
  <w:style w:type="paragraph" w:customStyle="1" w:styleId="font5">
    <w:name w:val="font5"/>
    <w:basedOn w:val="a"/>
    <w:rsid w:val="00E833BE"/>
    <w:pPr>
      <w:widowControl/>
      <w:spacing w:before="100" w:beforeAutospacing="1"/>
      <w:ind w:firstLineChars="0" w:firstLine="0"/>
      <w:jc w:val="left"/>
    </w:pPr>
    <w:rPr>
      <w:rFonts w:cs="Arial Unicode MS" w:hint="eastAsia"/>
      <w:kern w:val="0"/>
      <w:sz w:val="24"/>
      <w:szCs w:val="24"/>
    </w:rPr>
  </w:style>
  <w:style w:type="paragraph" w:customStyle="1" w:styleId="font9">
    <w:name w:val="font9"/>
    <w:basedOn w:val="a"/>
    <w:rsid w:val="00E833BE"/>
    <w:pPr>
      <w:widowControl/>
      <w:spacing w:before="100" w:beforeAutospacing="1"/>
      <w:ind w:firstLineChars="0" w:firstLine="0"/>
      <w:jc w:val="left"/>
    </w:pPr>
    <w:rPr>
      <w:rFonts w:cs="Arial Unicode MS" w:hint="eastAsia"/>
      <w:kern w:val="0"/>
      <w:sz w:val="28"/>
      <w:szCs w:val="28"/>
    </w:rPr>
  </w:style>
  <w:style w:type="paragraph" w:customStyle="1" w:styleId="xl26">
    <w:name w:val="xl26"/>
    <w:basedOn w:val="a"/>
    <w:rsid w:val="00E833BE"/>
    <w:pPr>
      <w:widowControl/>
      <w:pBdr>
        <w:left w:val="single" w:sz="4" w:space="0" w:color="auto"/>
        <w:right w:val="single" w:sz="4" w:space="0" w:color="auto"/>
      </w:pBdr>
      <w:spacing w:before="100" w:beforeAutospacing="1"/>
      <w:ind w:firstLineChars="0" w:firstLine="0"/>
      <w:jc w:val="left"/>
    </w:pPr>
    <w:rPr>
      <w:rFonts w:ascii="Arial Unicode MS" w:eastAsia="Arial Unicode MS" w:hAnsi="Arial Unicode MS" w:cs="Arial Unicode MS"/>
      <w:kern w:val="0"/>
      <w:sz w:val="20"/>
      <w:szCs w:val="20"/>
    </w:rPr>
  </w:style>
  <w:style w:type="paragraph" w:customStyle="1" w:styleId="xl30">
    <w:name w:val="xl30"/>
    <w:basedOn w:val="a"/>
    <w:rsid w:val="00E833BE"/>
    <w:pPr>
      <w:widowControl/>
      <w:pBdr>
        <w:top w:val="single" w:sz="4" w:space="0" w:color="auto"/>
        <w:left w:val="single" w:sz="4" w:space="0" w:color="auto"/>
        <w:bottom w:val="single" w:sz="4" w:space="0" w:color="auto"/>
        <w:right w:val="single" w:sz="8"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34">
    <w:name w:val="xl34"/>
    <w:basedOn w:val="a"/>
    <w:rsid w:val="00E833BE"/>
    <w:pPr>
      <w:widowControl/>
      <w:pBdr>
        <w:bottom w:val="single" w:sz="8" w:space="0" w:color="auto"/>
      </w:pBdr>
      <w:spacing w:before="100" w:beforeAutospacing="1"/>
      <w:ind w:firstLineChars="0" w:firstLine="0"/>
      <w:jc w:val="right"/>
    </w:pPr>
    <w:rPr>
      <w:rFonts w:ascii="Arial Unicode MS" w:eastAsia="Arial Unicode MS" w:hAnsi="Arial Unicode MS" w:cs="Arial Unicode MS"/>
      <w:b/>
      <w:bCs/>
      <w:kern w:val="0"/>
      <w:sz w:val="22"/>
    </w:rPr>
  </w:style>
  <w:style w:type="paragraph" w:customStyle="1" w:styleId="xl39">
    <w:name w:val="xl39"/>
    <w:basedOn w:val="a"/>
    <w:rsid w:val="00E833BE"/>
    <w:pPr>
      <w:widowControl/>
      <w:spacing w:before="100" w:beforeAutospacing="1"/>
      <w:ind w:firstLineChars="0" w:firstLine="0"/>
      <w:jc w:val="center"/>
    </w:pPr>
    <w:rPr>
      <w:rFonts w:ascii="Times New Roman" w:eastAsia="Arial Unicode MS" w:hAnsi="Times New Roman" w:cs="Times New Roman"/>
      <w:kern w:val="0"/>
      <w:sz w:val="24"/>
      <w:szCs w:val="24"/>
    </w:rPr>
  </w:style>
  <w:style w:type="paragraph" w:customStyle="1" w:styleId="xl43">
    <w:name w:val="xl43"/>
    <w:basedOn w:val="a"/>
    <w:rsid w:val="00E833BE"/>
    <w:pPr>
      <w:widowControl/>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47">
    <w:name w:val="xl47"/>
    <w:basedOn w:val="a"/>
    <w:rsid w:val="00E833BE"/>
    <w:pPr>
      <w:widowControl/>
      <w:pBdr>
        <w:bottom w:val="single" w:sz="8" w:space="0" w:color="auto"/>
      </w:pBdr>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51">
    <w:name w:val="xl51"/>
    <w:basedOn w:val="a"/>
    <w:rsid w:val="00E833BE"/>
    <w:pPr>
      <w:widowControl/>
      <w:pBdr>
        <w:top w:val="single" w:sz="4" w:space="0" w:color="auto"/>
        <w:left w:val="single" w:sz="4" w:space="0" w:color="auto"/>
        <w:right w:val="single" w:sz="8" w:space="0" w:color="auto"/>
      </w:pBdr>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55">
    <w:name w:val="xl55"/>
    <w:basedOn w:val="a"/>
    <w:rsid w:val="00E833BE"/>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right"/>
    </w:pPr>
    <w:rPr>
      <w:rFonts w:ascii="Times New Roman" w:eastAsia="Arial Unicode MS" w:hAnsi="Times New Roman" w:cs="Times New Roman"/>
      <w:kern w:val="0"/>
      <w:sz w:val="20"/>
      <w:szCs w:val="20"/>
    </w:rPr>
  </w:style>
  <w:style w:type="paragraph" w:customStyle="1" w:styleId="xl59">
    <w:name w:val="xl59"/>
    <w:basedOn w:val="a"/>
    <w:rsid w:val="00E833BE"/>
    <w:pPr>
      <w:widowControl/>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63">
    <w:name w:val="xl63"/>
    <w:basedOn w:val="a"/>
    <w:rsid w:val="00E833BE"/>
    <w:pPr>
      <w:widowControl/>
      <w:pBdr>
        <w:top w:val="single" w:sz="4" w:space="0" w:color="auto"/>
        <w:left w:val="single" w:sz="4" w:space="0" w:color="auto"/>
        <w:bottom w:val="single" w:sz="8" w:space="0" w:color="auto"/>
        <w:right w:val="single" w:sz="4" w:space="0" w:color="auto"/>
      </w:pBdr>
      <w:spacing w:before="100" w:beforeAutospacing="1"/>
      <w:ind w:firstLineChars="0" w:firstLine="0"/>
      <w:jc w:val="left"/>
    </w:pPr>
    <w:rPr>
      <w:rFonts w:ascii="Arial Unicode MS" w:eastAsia="Arial Unicode MS" w:hAnsi="Arial Unicode MS" w:cs="Arial Unicode MS"/>
      <w:b/>
      <w:bCs/>
      <w:kern w:val="0"/>
      <w:sz w:val="20"/>
      <w:szCs w:val="20"/>
      <w:u w:val="single"/>
    </w:rPr>
  </w:style>
  <w:style w:type="paragraph" w:customStyle="1" w:styleId="xl67">
    <w:name w:val="xl67"/>
    <w:basedOn w:val="a"/>
    <w:rsid w:val="00E833BE"/>
    <w:pPr>
      <w:widowControl/>
      <w:pBdr>
        <w:bottom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71">
    <w:name w:val="xl71"/>
    <w:basedOn w:val="a"/>
    <w:rsid w:val="00E833BE"/>
    <w:pPr>
      <w:widowControl/>
      <w:pBdr>
        <w:top w:val="single" w:sz="4" w:space="0" w:color="auto"/>
        <w:left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75">
    <w:name w:val="xl75"/>
    <w:basedOn w:val="a"/>
    <w:rsid w:val="00E833BE"/>
    <w:pPr>
      <w:widowControl/>
      <w:pBdr>
        <w:left w:val="single" w:sz="4" w:space="0" w:color="auto"/>
        <w:bottom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79">
    <w:name w:val="xl79"/>
    <w:basedOn w:val="a"/>
    <w:rsid w:val="00E833BE"/>
    <w:pPr>
      <w:widowControl/>
      <w:spacing w:before="100" w:beforeAutospacing="1"/>
      <w:ind w:firstLineChars="0" w:firstLine="0"/>
      <w:jc w:val="center"/>
    </w:pPr>
    <w:rPr>
      <w:rFonts w:ascii="Times New Roman" w:eastAsia="Arial Unicode MS" w:hAnsi="Times New Roman" w:cs="Times New Roman"/>
      <w:kern w:val="0"/>
      <w:sz w:val="28"/>
      <w:szCs w:val="28"/>
    </w:rPr>
  </w:style>
  <w:style w:type="paragraph" w:customStyle="1" w:styleId="xl83">
    <w:name w:val="xl83"/>
    <w:basedOn w:val="a"/>
    <w:rsid w:val="00E833BE"/>
    <w:pPr>
      <w:widowControl/>
      <w:pBdr>
        <w:left w:val="single" w:sz="8"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4"/>
      <w:szCs w:val="24"/>
    </w:rPr>
  </w:style>
  <w:style w:type="paragraph" w:customStyle="1" w:styleId="xl87">
    <w:name w:val="xl87"/>
    <w:basedOn w:val="a"/>
    <w:rsid w:val="00E833BE"/>
    <w:pPr>
      <w:widowControl/>
      <w:pBdr>
        <w:top w:val="single" w:sz="8" w:space="0" w:color="auto"/>
        <w:bottom w:val="single" w:sz="4" w:space="0" w:color="auto"/>
      </w:pBdr>
      <w:spacing w:before="100" w:beforeAutospacing="1"/>
      <w:ind w:firstLineChars="0" w:firstLine="0"/>
      <w:jc w:val="center"/>
    </w:pPr>
    <w:rPr>
      <w:rFonts w:ascii="Times New Roman" w:eastAsia="Arial Unicode MS" w:hAnsi="Times New Roman" w:cs="Times New Roman"/>
      <w:b/>
      <w:bCs/>
      <w:kern w:val="0"/>
      <w:sz w:val="20"/>
      <w:szCs w:val="20"/>
    </w:rPr>
  </w:style>
  <w:style w:type="paragraph" w:customStyle="1" w:styleId="xl91">
    <w:name w:val="xl91"/>
    <w:basedOn w:val="a"/>
    <w:rsid w:val="00E833BE"/>
    <w:pPr>
      <w:widowControl/>
      <w:pBdr>
        <w:top w:val="single" w:sz="4" w:space="0" w:color="auto"/>
        <w:bottom w:val="single" w:sz="4" w:space="0" w:color="auto"/>
        <w:right w:val="single" w:sz="8"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95">
    <w:name w:val="xl95"/>
    <w:basedOn w:val="a"/>
    <w:rsid w:val="00E833BE"/>
    <w:pPr>
      <w:widowControl/>
      <w:pBdr>
        <w:top w:val="single" w:sz="4" w:space="0" w:color="auto"/>
        <w:bottom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99">
    <w:name w:val="xl99"/>
    <w:basedOn w:val="a"/>
    <w:rsid w:val="00E833BE"/>
    <w:pPr>
      <w:widowControl/>
      <w:pBdr>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103">
    <w:name w:val="xl103"/>
    <w:basedOn w:val="a"/>
    <w:rsid w:val="00E833BE"/>
    <w:pPr>
      <w:widowControl/>
      <w:pBdr>
        <w:top w:val="single" w:sz="4" w:space="0" w:color="auto"/>
        <w:left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font6">
    <w:name w:val="font6"/>
    <w:basedOn w:val="a"/>
    <w:rsid w:val="00E833BE"/>
    <w:pPr>
      <w:widowControl/>
      <w:spacing w:before="100" w:beforeAutospacing="1"/>
      <w:ind w:firstLineChars="0" w:firstLine="0"/>
      <w:jc w:val="left"/>
    </w:pPr>
    <w:rPr>
      <w:rFonts w:cs="Arial Unicode MS" w:hint="eastAsia"/>
      <w:kern w:val="0"/>
      <w:sz w:val="18"/>
      <w:szCs w:val="18"/>
    </w:rPr>
  </w:style>
  <w:style w:type="paragraph" w:customStyle="1" w:styleId="font10">
    <w:name w:val="font10"/>
    <w:basedOn w:val="a"/>
    <w:rsid w:val="00E833BE"/>
    <w:pPr>
      <w:widowControl/>
      <w:spacing w:before="100" w:beforeAutospacing="1"/>
      <w:ind w:firstLineChars="0" w:firstLine="0"/>
      <w:jc w:val="left"/>
    </w:pPr>
    <w:rPr>
      <w:rFonts w:ascii="Times New Roman" w:eastAsia="Arial Unicode MS" w:hAnsi="Times New Roman" w:cs="Times New Roman"/>
      <w:kern w:val="0"/>
      <w:sz w:val="18"/>
      <w:szCs w:val="18"/>
    </w:rPr>
  </w:style>
  <w:style w:type="paragraph" w:customStyle="1" w:styleId="xl27">
    <w:name w:val="xl27"/>
    <w:basedOn w:val="a"/>
    <w:rsid w:val="00E833BE"/>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31">
    <w:name w:val="xl31"/>
    <w:basedOn w:val="a"/>
    <w:rsid w:val="00E833BE"/>
    <w:pPr>
      <w:widowControl/>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35">
    <w:name w:val="xl35"/>
    <w:basedOn w:val="a"/>
    <w:rsid w:val="00E833BE"/>
    <w:pPr>
      <w:widowControl/>
      <w:spacing w:before="100" w:beforeAutospacing="1"/>
      <w:ind w:firstLineChars="0" w:firstLine="0"/>
      <w:jc w:val="left"/>
    </w:pPr>
    <w:rPr>
      <w:rFonts w:ascii="Times New Roman" w:eastAsia="Arial Unicode MS" w:hAnsi="Times New Roman" w:cs="Times New Roman"/>
      <w:kern w:val="0"/>
      <w:sz w:val="18"/>
      <w:szCs w:val="18"/>
    </w:rPr>
  </w:style>
  <w:style w:type="paragraph" w:customStyle="1" w:styleId="xl40">
    <w:name w:val="xl40"/>
    <w:basedOn w:val="a"/>
    <w:rsid w:val="00E833BE"/>
    <w:pPr>
      <w:widowControl/>
      <w:spacing w:before="100" w:beforeAutospacing="1"/>
      <w:ind w:firstLineChars="0" w:firstLine="0"/>
      <w:jc w:val="center"/>
    </w:pPr>
    <w:rPr>
      <w:rFonts w:ascii="Times New Roman" w:eastAsia="Arial Unicode MS" w:hAnsi="Times New Roman" w:cs="Times New Roman"/>
      <w:kern w:val="0"/>
      <w:sz w:val="22"/>
    </w:rPr>
  </w:style>
  <w:style w:type="paragraph" w:customStyle="1" w:styleId="xl44">
    <w:name w:val="xl44"/>
    <w:basedOn w:val="a"/>
    <w:rsid w:val="00E833BE"/>
    <w:pPr>
      <w:widowControl/>
      <w:pBdr>
        <w:bottom w:val="single" w:sz="8"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48">
    <w:name w:val="xl48"/>
    <w:basedOn w:val="a"/>
    <w:rsid w:val="00E833BE"/>
    <w:pPr>
      <w:widowControl/>
      <w:pBdr>
        <w:top w:val="single" w:sz="4" w:space="0" w:color="auto"/>
        <w:left w:val="single" w:sz="8" w:space="0" w:color="auto"/>
        <w:bottom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52">
    <w:name w:val="xl52"/>
    <w:basedOn w:val="a"/>
    <w:rsid w:val="00E833BE"/>
    <w:pPr>
      <w:widowControl/>
      <w:pBdr>
        <w:left w:val="single" w:sz="4" w:space="0" w:color="auto"/>
        <w:right w:val="single" w:sz="4" w:space="0" w:color="auto"/>
      </w:pBdr>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56">
    <w:name w:val="xl56"/>
    <w:basedOn w:val="a"/>
    <w:rsid w:val="00E833BE"/>
    <w:pPr>
      <w:widowControl/>
      <w:pBdr>
        <w:top w:val="single" w:sz="4" w:space="0" w:color="auto"/>
        <w:left w:val="single" w:sz="4" w:space="0" w:color="auto"/>
        <w:bottom w:val="single" w:sz="4" w:space="0" w:color="auto"/>
        <w:right w:val="single" w:sz="8" w:space="0" w:color="auto"/>
      </w:pBdr>
      <w:spacing w:before="100" w:beforeAutospacing="1"/>
      <w:ind w:firstLineChars="0" w:firstLine="0"/>
      <w:jc w:val="right"/>
    </w:pPr>
    <w:rPr>
      <w:rFonts w:ascii="Times New Roman" w:eastAsia="Arial Unicode MS" w:hAnsi="Times New Roman" w:cs="Times New Roman"/>
      <w:kern w:val="0"/>
      <w:sz w:val="20"/>
      <w:szCs w:val="20"/>
    </w:rPr>
  </w:style>
  <w:style w:type="paragraph" w:customStyle="1" w:styleId="xl60">
    <w:name w:val="xl60"/>
    <w:basedOn w:val="a"/>
    <w:rsid w:val="00E833BE"/>
    <w:pPr>
      <w:widowControl/>
      <w:spacing w:before="100" w:beforeAutospacing="1"/>
      <w:ind w:firstLineChars="0" w:firstLine="0"/>
      <w:jc w:val="left"/>
    </w:pPr>
    <w:rPr>
      <w:rFonts w:ascii="Times New Roman" w:eastAsia="Arial Unicode MS" w:hAnsi="Times New Roman" w:cs="Times New Roman"/>
      <w:kern w:val="0"/>
      <w:sz w:val="18"/>
      <w:szCs w:val="18"/>
    </w:rPr>
  </w:style>
  <w:style w:type="paragraph" w:customStyle="1" w:styleId="xl64">
    <w:name w:val="xl64"/>
    <w:basedOn w:val="a"/>
    <w:rsid w:val="00E833BE"/>
    <w:pPr>
      <w:widowControl/>
      <w:pBdr>
        <w:top w:val="single" w:sz="4" w:space="0" w:color="auto"/>
        <w:left w:val="single" w:sz="4" w:space="0" w:color="auto"/>
        <w:bottom w:val="single" w:sz="8" w:space="0" w:color="auto"/>
        <w:right w:val="single" w:sz="4" w:space="0" w:color="auto"/>
      </w:pBdr>
      <w:spacing w:before="100" w:beforeAutospacing="1"/>
      <w:ind w:firstLineChars="0" w:firstLine="0"/>
      <w:jc w:val="right"/>
    </w:pPr>
    <w:rPr>
      <w:rFonts w:ascii="Times New Roman" w:eastAsia="Arial Unicode MS" w:hAnsi="Times New Roman" w:cs="Times New Roman"/>
      <w:kern w:val="0"/>
      <w:sz w:val="20"/>
      <w:szCs w:val="20"/>
    </w:rPr>
  </w:style>
  <w:style w:type="paragraph" w:customStyle="1" w:styleId="xl68">
    <w:name w:val="xl68"/>
    <w:basedOn w:val="a"/>
    <w:rsid w:val="00E833BE"/>
    <w:pPr>
      <w:widowControl/>
      <w:spacing w:before="100" w:beforeAutospacing="1"/>
      <w:ind w:firstLineChars="0" w:firstLine="0"/>
      <w:jc w:val="left"/>
    </w:pPr>
    <w:rPr>
      <w:rFonts w:ascii="Arial Unicode MS" w:eastAsia="Arial Unicode MS" w:hAnsi="Arial Unicode MS" w:cs="Arial Unicode MS"/>
      <w:kern w:val="0"/>
      <w:sz w:val="18"/>
      <w:szCs w:val="18"/>
    </w:rPr>
  </w:style>
  <w:style w:type="paragraph" w:customStyle="1" w:styleId="xl72">
    <w:name w:val="xl72"/>
    <w:basedOn w:val="a"/>
    <w:rsid w:val="00E833BE"/>
    <w:pPr>
      <w:widowControl/>
      <w:pBdr>
        <w:left w:val="single" w:sz="4" w:space="0" w:color="auto"/>
        <w:bottom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76">
    <w:name w:val="xl76"/>
    <w:basedOn w:val="a"/>
    <w:rsid w:val="00E833BE"/>
    <w:pPr>
      <w:widowControl/>
      <w:spacing w:before="100" w:beforeAutospacing="1"/>
      <w:ind w:firstLineChars="0" w:firstLine="0"/>
      <w:jc w:val="center"/>
    </w:pPr>
    <w:rPr>
      <w:rFonts w:ascii="Arial Unicode MS" w:eastAsia="Arial Unicode MS" w:hAnsi="Arial Unicode MS" w:cs="Arial Unicode MS"/>
      <w:b/>
      <w:bCs/>
      <w:kern w:val="0"/>
      <w:sz w:val="32"/>
      <w:szCs w:val="32"/>
    </w:rPr>
  </w:style>
  <w:style w:type="paragraph" w:customStyle="1" w:styleId="xl80">
    <w:name w:val="xl80"/>
    <w:basedOn w:val="a"/>
    <w:rsid w:val="00E833BE"/>
    <w:pPr>
      <w:widowControl/>
      <w:spacing w:before="100" w:beforeAutospacing="1"/>
      <w:ind w:firstLineChars="0" w:firstLine="0"/>
      <w:jc w:val="left"/>
    </w:pPr>
    <w:rPr>
      <w:rFonts w:ascii="Arial Unicode MS" w:eastAsia="Arial Unicode MS" w:hAnsi="Arial Unicode MS" w:cs="Arial Unicode MS"/>
      <w:b/>
      <w:bCs/>
      <w:kern w:val="0"/>
      <w:sz w:val="24"/>
      <w:szCs w:val="24"/>
    </w:rPr>
  </w:style>
  <w:style w:type="paragraph" w:customStyle="1" w:styleId="xl84">
    <w:name w:val="xl84"/>
    <w:basedOn w:val="a"/>
    <w:rsid w:val="00E833BE"/>
    <w:pPr>
      <w:widowControl/>
      <w:pBdr>
        <w:top w:val="single" w:sz="8" w:space="0" w:color="auto"/>
        <w:left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88">
    <w:name w:val="xl88"/>
    <w:basedOn w:val="a"/>
    <w:rsid w:val="00E833BE"/>
    <w:pPr>
      <w:widowControl/>
      <w:pBdr>
        <w:top w:val="single" w:sz="8" w:space="0" w:color="auto"/>
        <w:bottom w:val="single" w:sz="4" w:space="0" w:color="auto"/>
        <w:right w:val="single" w:sz="8" w:space="0" w:color="auto"/>
      </w:pBdr>
      <w:spacing w:before="100" w:beforeAutospacing="1"/>
      <w:ind w:firstLineChars="0" w:firstLine="0"/>
      <w:jc w:val="center"/>
    </w:pPr>
    <w:rPr>
      <w:rFonts w:ascii="Times New Roman" w:eastAsia="Arial Unicode MS" w:hAnsi="Times New Roman" w:cs="Times New Roman"/>
      <w:b/>
      <w:bCs/>
      <w:kern w:val="0"/>
      <w:sz w:val="20"/>
      <w:szCs w:val="20"/>
    </w:rPr>
  </w:style>
  <w:style w:type="paragraph" w:customStyle="1" w:styleId="xl92">
    <w:name w:val="xl92"/>
    <w:basedOn w:val="a"/>
    <w:rsid w:val="00E833BE"/>
    <w:pPr>
      <w:widowControl/>
      <w:pBdr>
        <w:top w:val="single" w:sz="4" w:space="0" w:color="auto"/>
        <w:left w:val="single" w:sz="4" w:space="0" w:color="auto"/>
        <w:bottom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96">
    <w:name w:val="xl96"/>
    <w:basedOn w:val="a"/>
    <w:rsid w:val="00E833BE"/>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left"/>
    </w:pPr>
    <w:rPr>
      <w:rFonts w:ascii="Times New Roman" w:eastAsia="Arial Unicode MS" w:hAnsi="Times New Roman" w:cs="Times New Roman"/>
      <w:kern w:val="0"/>
      <w:sz w:val="24"/>
      <w:szCs w:val="24"/>
    </w:rPr>
  </w:style>
  <w:style w:type="paragraph" w:customStyle="1" w:styleId="xl100">
    <w:name w:val="xl100"/>
    <w:basedOn w:val="a"/>
    <w:rsid w:val="00E833BE"/>
    <w:pPr>
      <w:widowControl/>
      <w:pBdr>
        <w:left w:val="single" w:sz="4" w:space="0" w:color="auto"/>
        <w:right w:val="single" w:sz="4" w:space="0" w:color="auto"/>
      </w:pBdr>
      <w:spacing w:before="100" w:beforeAutospacing="1"/>
      <w:ind w:firstLineChars="0" w:firstLine="0"/>
      <w:jc w:val="left"/>
    </w:pPr>
    <w:rPr>
      <w:rFonts w:ascii="Times New Roman" w:eastAsia="Arial Unicode MS" w:hAnsi="Times New Roman" w:cs="Times New Roman"/>
      <w:kern w:val="0"/>
      <w:sz w:val="24"/>
      <w:szCs w:val="24"/>
    </w:rPr>
  </w:style>
  <w:style w:type="paragraph" w:customStyle="1" w:styleId="xl104">
    <w:name w:val="xl104"/>
    <w:basedOn w:val="a"/>
    <w:rsid w:val="00E833BE"/>
    <w:pPr>
      <w:widowControl/>
      <w:pBdr>
        <w:left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font7">
    <w:name w:val="font7"/>
    <w:basedOn w:val="a"/>
    <w:rsid w:val="00E833BE"/>
    <w:pPr>
      <w:widowControl/>
      <w:spacing w:before="100" w:beforeAutospacing="1"/>
      <w:ind w:firstLineChars="0" w:firstLine="0"/>
      <w:jc w:val="left"/>
    </w:pPr>
    <w:rPr>
      <w:rFonts w:cs="Arial Unicode MS" w:hint="eastAsia"/>
      <w:kern w:val="0"/>
      <w:sz w:val="20"/>
      <w:szCs w:val="20"/>
    </w:rPr>
  </w:style>
  <w:style w:type="paragraph" w:customStyle="1" w:styleId="font11">
    <w:name w:val="font11"/>
    <w:basedOn w:val="a"/>
    <w:rsid w:val="00E833BE"/>
    <w:pPr>
      <w:widowControl/>
      <w:spacing w:before="100" w:beforeAutospacing="1"/>
      <w:ind w:firstLineChars="0" w:firstLine="0"/>
      <w:jc w:val="left"/>
    </w:pPr>
    <w:rPr>
      <w:rFonts w:ascii="Times New Roman" w:eastAsia="Arial Unicode MS" w:hAnsi="Times New Roman" w:cs="Times New Roman"/>
      <w:kern w:val="0"/>
      <w:sz w:val="28"/>
      <w:szCs w:val="28"/>
    </w:rPr>
  </w:style>
  <w:style w:type="paragraph" w:customStyle="1" w:styleId="xl28">
    <w:name w:val="xl28"/>
    <w:basedOn w:val="a"/>
    <w:rsid w:val="00E833BE"/>
    <w:pPr>
      <w:widowControl/>
      <w:pBdr>
        <w:left w:val="single" w:sz="4" w:space="0" w:color="auto"/>
      </w:pBdr>
      <w:spacing w:before="100" w:beforeAutospacing="1"/>
      <w:ind w:firstLineChars="0" w:firstLine="0"/>
      <w:jc w:val="left"/>
    </w:pPr>
    <w:rPr>
      <w:rFonts w:ascii="Arial Unicode MS" w:eastAsia="Arial Unicode MS" w:hAnsi="Arial Unicode MS" w:cs="Arial Unicode MS"/>
      <w:kern w:val="0"/>
      <w:sz w:val="20"/>
      <w:szCs w:val="20"/>
    </w:rPr>
  </w:style>
  <w:style w:type="paragraph" w:customStyle="1" w:styleId="xl32">
    <w:name w:val="xl32"/>
    <w:basedOn w:val="a"/>
    <w:rsid w:val="00E833BE"/>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left"/>
    </w:pPr>
    <w:rPr>
      <w:rFonts w:ascii="Arial Unicode MS" w:eastAsia="Arial Unicode MS" w:hAnsi="Arial Unicode MS" w:cs="Arial Unicode MS"/>
      <w:b/>
      <w:bCs/>
      <w:kern w:val="0"/>
      <w:sz w:val="20"/>
      <w:szCs w:val="20"/>
      <w:u w:val="single"/>
    </w:rPr>
  </w:style>
  <w:style w:type="paragraph" w:customStyle="1" w:styleId="xl37">
    <w:name w:val="xl37"/>
    <w:basedOn w:val="a"/>
    <w:rsid w:val="00E833BE"/>
    <w:pPr>
      <w:widowControl/>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41">
    <w:name w:val="xl41"/>
    <w:basedOn w:val="a"/>
    <w:rsid w:val="00E833BE"/>
    <w:pPr>
      <w:widowControl/>
      <w:spacing w:before="100" w:beforeAutospacing="1"/>
      <w:ind w:firstLineChars="0" w:firstLine="0"/>
      <w:jc w:val="left"/>
    </w:pPr>
    <w:rPr>
      <w:rFonts w:ascii="Times New Roman" w:eastAsia="Arial Unicode MS" w:hAnsi="Times New Roman" w:cs="Times New Roman"/>
      <w:kern w:val="0"/>
      <w:sz w:val="22"/>
    </w:rPr>
  </w:style>
  <w:style w:type="paragraph" w:customStyle="1" w:styleId="xl45">
    <w:name w:val="xl45"/>
    <w:basedOn w:val="a"/>
    <w:rsid w:val="00E833BE"/>
    <w:pPr>
      <w:widowControl/>
      <w:pBdr>
        <w:bottom w:val="single" w:sz="8"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49">
    <w:name w:val="xl49"/>
    <w:basedOn w:val="a"/>
    <w:rsid w:val="00E833BE"/>
    <w:pPr>
      <w:widowControl/>
      <w:pBdr>
        <w:left w:val="single" w:sz="8"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53">
    <w:name w:val="xl53"/>
    <w:basedOn w:val="a"/>
    <w:rsid w:val="00E833BE"/>
    <w:pPr>
      <w:widowControl/>
      <w:pBdr>
        <w:left w:val="single" w:sz="4" w:space="0" w:color="auto"/>
        <w:right w:val="single" w:sz="8" w:space="0" w:color="auto"/>
      </w:pBdr>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57">
    <w:name w:val="xl57"/>
    <w:basedOn w:val="a"/>
    <w:rsid w:val="00E833BE"/>
    <w:pPr>
      <w:widowControl/>
      <w:spacing w:before="100" w:beforeAutospacing="1"/>
      <w:ind w:firstLineChars="0" w:firstLine="0"/>
      <w:jc w:val="left"/>
    </w:pPr>
    <w:rPr>
      <w:rFonts w:ascii="Times New Roman" w:eastAsia="Arial Unicode MS" w:hAnsi="Times New Roman" w:cs="Times New Roman"/>
      <w:b/>
      <w:bCs/>
      <w:kern w:val="0"/>
      <w:sz w:val="20"/>
      <w:szCs w:val="20"/>
      <w:u w:val="single"/>
    </w:rPr>
  </w:style>
  <w:style w:type="paragraph" w:customStyle="1" w:styleId="xl61">
    <w:name w:val="xl61"/>
    <w:basedOn w:val="a"/>
    <w:rsid w:val="00E833BE"/>
    <w:pPr>
      <w:widowControl/>
      <w:pBdr>
        <w:top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65">
    <w:name w:val="xl65"/>
    <w:basedOn w:val="a"/>
    <w:rsid w:val="00E833BE"/>
    <w:pPr>
      <w:widowControl/>
      <w:pBdr>
        <w:top w:val="single" w:sz="4" w:space="0" w:color="auto"/>
        <w:left w:val="single" w:sz="4" w:space="0" w:color="auto"/>
        <w:bottom w:val="single" w:sz="8" w:space="0" w:color="auto"/>
        <w:right w:val="single" w:sz="4" w:space="0" w:color="auto"/>
      </w:pBdr>
      <w:spacing w:before="100" w:beforeAutospacing="1"/>
      <w:ind w:firstLineChars="0" w:firstLine="0"/>
      <w:jc w:val="right"/>
    </w:pPr>
    <w:rPr>
      <w:rFonts w:ascii="Times New Roman" w:eastAsia="Arial Unicode MS" w:hAnsi="Times New Roman" w:cs="Times New Roman"/>
      <w:kern w:val="0"/>
      <w:sz w:val="20"/>
      <w:szCs w:val="20"/>
    </w:rPr>
  </w:style>
  <w:style w:type="paragraph" w:customStyle="1" w:styleId="xl69">
    <w:name w:val="xl69"/>
    <w:basedOn w:val="a"/>
    <w:rsid w:val="00E833BE"/>
    <w:pPr>
      <w:widowControl/>
      <w:pBdr>
        <w:top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73">
    <w:name w:val="xl73"/>
    <w:basedOn w:val="a"/>
    <w:rsid w:val="00E833BE"/>
    <w:pPr>
      <w:widowControl/>
      <w:pBdr>
        <w:top w:val="single" w:sz="4" w:space="0" w:color="auto"/>
        <w:lef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77">
    <w:name w:val="xl77"/>
    <w:basedOn w:val="a"/>
    <w:rsid w:val="00E833BE"/>
    <w:pPr>
      <w:widowControl/>
      <w:spacing w:before="100" w:beforeAutospacing="1"/>
      <w:ind w:firstLineChars="0" w:firstLine="0"/>
      <w:jc w:val="center"/>
    </w:pPr>
    <w:rPr>
      <w:rFonts w:ascii="Times New Roman" w:eastAsia="Arial Unicode MS" w:hAnsi="Times New Roman" w:cs="Times New Roman"/>
      <w:b/>
      <w:bCs/>
      <w:kern w:val="0"/>
      <w:sz w:val="32"/>
      <w:szCs w:val="32"/>
    </w:rPr>
  </w:style>
  <w:style w:type="paragraph" w:customStyle="1" w:styleId="xl81">
    <w:name w:val="xl81"/>
    <w:basedOn w:val="a"/>
    <w:rsid w:val="00E833BE"/>
    <w:pPr>
      <w:widowControl/>
      <w:spacing w:before="100" w:beforeAutospacing="1"/>
      <w:ind w:firstLineChars="0" w:firstLine="0"/>
      <w:jc w:val="left"/>
    </w:pPr>
    <w:rPr>
      <w:rFonts w:ascii="Times New Roman" w:eastAsia="Arial Unicode MS" w:hAnsi="Times New Roman" w:cs="Times New Roman"/>
      <w:b/>
      <w:bCs/>
      <w:kern w:val="0"/>
      <w:sz w:val="24"/>
      <w:szCs w:val="24"/>
    </w:rPr>
  </w:style>
  <w:style w:type="paragraph" w:customStyle="1" w:styleId="xl85">
    <w:name w:val="xl85"/>
    <w:basedOn w:val="a"/>
    <w:rsid w:val="00E833BE"/>
    <w:pPr>
      <w:widowControl/>
      <w:pBdr>
        <w:left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4"/>
      <w:szCs w:val="24"/>
    </w:rPr>
  </w:style>
  <w:style w:type="paragraph" w:customStyle="1" w:styleId="xl89">
    <w:name w:val="xl89"/>
    <w:basedOn w:val="a"/>
    <w:rsid w:val="00E833BE"/>
    <w:pPr>
      <w:widowControl/>
      <w:pBdr>
        <w:top w:val="single" w:sz="4" w:space="0" w:color="auto"/>
        <w:left w:val="single" w:sz="4" w:space="0" w:color="auto"/>
        <w:bottom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93">
    <w:name w:val="xl93"/>
    <w:basedOn w:val="a"/>
    <w:rsid w:val="00E833BE"/>
    <w:pPr>
      <w:widowControl/>
      <w:pBdr>
        <w:top w:val="single" w:sz="4" w:space="0" w:color="auto"/>
        <w:bottom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97">
    <w:name w:val="xl97"/>
    <w:basedOn w:val="a"/>
    <w:rsid w:val="00E833BE"/>
    <w:pPr>
      <w:widowControl/>
      <w:pBdr>
        <w:top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101">
    <w:name w:val="xl101"/>
    <w:basedOn w:val="a"/>
    <w:rsid w:val="00E833BE"/>
    <w:pPr>
      <w:widowControl/>
      <w:pBdr>
        <w:bottom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105">
    <w:name w:val="xl105"/>
    <w:basedOn w:val="a"/>
    <w:rsid w:val="00E833BE"/>
    <w:pPr>
      <w:widowControl/>
      <w:pBdr>
        <w:left w:val="single" w:sz="4" w:space="0" w:color="auto"/>
        <w:bottom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font8">
    <w:name w:val="font8"/>
    <w:basedOn w:val="a"/>
    <w:rsid w:val="00E833BE"/>
    <w:pPr>
      <w:widowControl/>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25">
    <w:name w:val="xl25"/>
    <w:basedOn w:val="a"/>
    <w:rsid w:val="00E833BE"/>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29">
    <w:name w:val="xl29"/>
    <w:basedOn w:val="a"/>
    <w:rsid w:val="00E833BE"/>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33">
    <w:name w:val="xl33"/>
    <w:basedOn w:val="a"/>
    <w:rsid w:val="00E833BE"/>
    <w:pPr>
      <w:widowControl/>
      <w:spacing w:before="100" w:beforeAutospacing="1"/>
      <w:ind w:firstLineChars="0" w:firstLine="0"/>
      <w:jc w:val="left"/>
    </w:pPr>
    <w:rPr>
      <w:rFonts w:ascii="Times New Roman" w:eastAsia="Arial Unicode MS" w:hAnsi="Times New Roman" w:cs="Times New Roman"/>
      <w:kern w:val="0"/>
      <w:sz w:val="24"/>
      <w:szCs w:val="24"/>
    </w:rPr>
  </w:style>
  <w:style w:type="paragraph" w:customStyle="1" w:styleId="xl38">
    <w:name w:val="xl38"/>
    <w:basedOn w:val="a"/>
    <w:rsid w:val="00E833BE"/>
    <w:pPr>
      <w:widowControl/>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42">
    <w:name w:val="xl42"/>
    <w:basedOn w:val="a"/>
    <w:rsid w:val="00E833BE"/>
    <w:pPr>
      <w:widowControl/>
      <w:spacing w:before="100" w:beforeAutospacing="1"/>
      <w:ind w:firstLineChars="0" w:firstLine="0"/>
      <w:jc w:val="left"/>
    </w:pPr>
    <w:rPr>
      <w:rFonts w:ascii="Times New Roman" w:eastAsia="Arial Unicode MS" w:hAnsi="Times New Roman" w:cs="Times New Roman"/>
      <w:kern w:val="0"/>
      <w:sz w:val="22"/>
    </w:rPr>
  </w:style>
  <w:style w:type="paragraph" w:customStyle="1" w:styleId="xl46">
    <w:name w:val="xl46"/>
    <w:basedOn w:val="a"/>
    <w:rsid w:val="00E833BE"/>
    <w:pPr>
      <w:widowControl/>
      <w:pBdr>
        <w:bottom w:val="single" w:sz="8" w:space="0" w:color="auto"/>
      </w:pBdr>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50">
    <w:name w:val="xl50"/>
    <w:basedOn w:val="a"/>
    <w:rsid w:val="00E833BE"/>
    <w:pPr>
      <w:widowControl/>
      <w:pBdr>
        <w:top w:val="single" w:sz="4" w:space="0" w:color="auto"/>
        <w:left w:val="single" w:sz="4" w:space="0" w:color="auto"/>
        <w:right w:val="single" w:sz="4" w:space="0" w:color="auto"/>
      </w:pBdr>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54">
    <w:name w:val="xl54"/>
    <w:basedOn w:val="a"/>
    <w:rsid w:val="00E833BE"/>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right"/>
    </w:pPr>
    <w:rPr>
      <w:rFonts w:ascii="Times New Roman" w:eastAsia="Arial Unicode MS" w:hAnsi="Times New Roman" w:cs="Times New Roman"/>
      <w:kern w:val="0"/>
      <w:sz w:val="20"/>
      <w:szCs w:val="20"/>
    </w:rPr>
  </w:style>
  <w:style w:type="paragraph" w:customStyle="1" w:styleId="xl58">
    <w:name w:val="xl58"/>
    <w:basedOn w:val="a"/>
    <w:rsid w:val="00E833BE"/>
    <w:pPr>
      <w:widowControl/>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62">
    <w:name w:val="xl62"/>
    <w:basedOn w:val="a"/>
    <w:rsid w:val="00E833BE"/>
    <w:pPr>
      <w:widowControl/>
      <w:pBdr>
        <w:top w:val="single" w:sz="4" w:space="0" w:color="auto"/>
        <w:left w:val="single" w:sz="8" w:space="0" w:color="auto"/>
        <w:bottom w:val="single" w:sz="8"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66">
    <w:name w:val="xl66"/>
    <w:basedOn w:val="a"/>
    <w:rsid w:val="00E833BE"/>
    <w:pPr>
      <w:widowControl/>
      <w:pBdr>
        <w:top w:val="single" w:sz="4" w:space="0" w:color="auto"/>
        <w:left w:val="single" w:sz="4" w:space="0" w:color="auto"/>
        <w:bottom w:val="single" w:sz="8" w:space="0" w:color="auto"/>
        <w:right w:val="single" w:sz="8" w:space="0" w:color="auto"/>
      </w:pBdr>
      <w:spacing w:before="100" w:beforeAutospacing="1"/>
      <w:ind w:firstLineChars="0" w:firstLine="0"/>
      <w:jc w:val="right"/>
    </w:pPr>
    <w:rPr>
      <w:rFonts w:ascii="Times New Roman" w:eastAsia="Arial Unicode MS" w:hAnsi="Times New Roman" w:cs="Times New Roman"/>
      <w:kern w:val="0"/>
      <w:sz w:val="20"/>
      <w:szCs w:val="20"/>
    </w:rPr>
  </w:style>
  <w:style w:type="paragraph" w:customStyle="1" w:styleId="xl70">
    <w:name w:val="xl70"/>
    <w:basedOn w:val="a"/>
    <w:rsid w:val="00E833BE"/>
    <w:pPr>
      <w:widowControl/>
      <w:pBdr>
        <w:bottom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74">
    <w:name w:val="xl74"/>
    <w:basedOn w:val="a"/>
    <w:rsid w:val="00E833BE"/>
    <w:pPr>
      <w:widowControl/>
      <w:pBdr>
        <w:top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78">
    <w:name w:val="xl78"/>
    <w:basedOn w:val="a"/>
    <w:rsid w:val="00E833BE"/>
    <w:pPr>
      <w:widowControl/>
      <w:spacing w:before="100" w:beforeAutospacing="1"/>
      <w:ind w:firstLineChars="0" w:firstLine="0"/>
      <w:jc w:val="center"/>
    </w:pPr>
    <w:rPr>
      <w:rFonts w:ascii="Arial Unicode MS" w:eastAsia="Arial Unicode MS" w:hAnsi="Arial Unicode MS" w:cs="Arial Unicode MS"/>
      <w:kern w:val="0"/>
      <w:sz w:val="28"/>
      <w:szCs w:val="28"/>
    </w:rPr>
  </w:style>
  <w:style w:type="paragraph" w:customStyle="1" w:styleId="xl82">
    <w:name w:val="xl82"/>
    <w:basedOn w:val="a"/>
    <w:rsid w:val="00E833BE"/>
    <w:pPr>
      <w:widowControl/>
      <w:pBdr>
        <w:top w:val="single" w:sz="8" w:space="0" w:color="auto"/>
        <w:left w:val="single" w:sz="8"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86">
    <w:name w:val="xl86"/>
    <w:basedOn w:val="a"/>
    <w:rsid w:val="00E833BE"/>
    <w:pPr>
      <w:widowControl/>
      <w:pBdr>
        <w:top w:val="single" w:sz="8" w:space="0" w:color="auto"/>
        <w:left w:val="single" w:sz="4" w:space="0" w:color="auto"/>
        <w:bottom w:val="single" w:sz="4" w:space="0" w:color="auto"/>
      </w:pBdr>
      <w:spacing w:before="100" w:beforeAutospacing="1"/>
      <w:ind w:firstLineChars="0" w:firstLine="0"/>
      <w:jc w:val="center"/>
    </w:pPr>
    <w:rPr>
      <w:rFonts w:ascii="Arial Unicode MS" w:eastAsia="Arial Unicode MS" w:hAnsi="Arial Unicode MS" w:cs="Arial Unicode MS"/>
      <w:b/>
      <w:bCs/>
      <w:kern w:val="0"/>
      <w:sz w:val="20"/>
      <w:szCs w:val="20"/>
    </w:rPr>
  </w:style>
  <w:style w:type="paragraph" w:customStyle="1" w:styleId="xl90">
    <w:name w:val="xl90"/>
    <w:basedOn w:val="a"/>
    <w:rsid w:val="00E833BE"/>
    <w:pPr>
      <w:widowControl/>
      <w:pBdr>
        <w:top w:val="single" w:sz="4" w:space="0" w:color="auto"/>
        <w:bottom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94">
    <w:name w:val="xl94"/>
    <w:basedOn w:val="a"/>
    <w:rsid w:val="00E833BE"/>
    <w:pPr>
      <w:widowControl/>
      <w:spacing w:before="100" w:beforeAutospacing="1"/>
      <w:ind w:firstLineChars="0" w:firstLine="0"/>
      <w:jc w:val="left"/>
    </w:pPr>
    <w:rPr>
      <w:rFonts w:ascii="Times New Roman" w:eastAsia="Arial Unicode MS" w:hAnsi="Times New Roman" w:cs="Times New Roman"/>
      <w:kern w:val="0"/>
      <w:sz w:val="18"/>
      <w:szCs w:val="18"/>
    </w:rPr>
  </w:style>
  <w:style w:type="paragraph" w:customStyle="1" w:styleId="xl98">
    <w:name w:val="xl98"/>
    <w:basedOn w:val="a"/>
    <w:rsid w:val="00E833BE"/>
    <w:pPr>
      <w:widowControl/>
      <w:pBdr>
        <w:top w:val="single" w:sz="4" w:space="0" w:color="auto"/>
        <w:left w:val="single" w:sz="4" w:space="0" w:color="auto"/>
        <w:right w:val="single" w:sz="4" w:space="0" w:color="auto"/>
      </w:pBdr>
      <w:spacing w:before="100" w:beforeAutospacing="1"/>
      <w:ind w:firstLineChars="0" w:firstLine="0"/>
      <w:jc w:val="left"/>
    </w:pPr>
    <w:rPr>
      <w:rFonts w:ascii="Times New Roman" w:eastAsia="Arial Unicode MS" w:hAnsi="Times New Roman" w:cs="Times New Roman"/>
      <w:kern w:val="0"/>
      <w:sz w:val="24"/>
      <w:szCs w:val="24"/>
    </w:rPr>
  </w:style>
  <w:style w:type="paragraph" w:customStyle="1" w:styleId="xl102">
    <w:name w:val="xl102"/>
    <w:basedOn w:val="a"/>
    <w:rsid w:val="00E833BE"/>
    <w:pPr>
      <w:widowControl/>
      <w:pBdr>
        <w:left w:val="single" w:sz="4" w:space="0" w:color="auto"/>
        <w:bottom w:val="single" w:sz="4" w:space="0" w:color="auto"/>
        <w:right w:val="single" w:sz="4" w:space="0" w:color="auto"/>
      </w:pBdr>
      <w:spacing w:before="100" w:beforeAutospacing="1"/>
      <w:ind w:firstLineChars="0" w:firstLine="0"/>
      <w:jc w:val="left"/>
    </w:pPr>
    <w:rPr>
      <w:rFonts w:ascii="Times New Roman" w:eastAsia="Arial Unicode MS" w:hAnsi="Times New Roman" w:cs="Times New Roman"/>
      <w:kern w:val="0"/>
      <w:sz w:val="24"/>
      <w:szCs w:val="24"/>
    </w:rPr>
  </w:style>
  <w:style w:type="paragraph" w:styleId="af6">
    <w:name w:val="Document Map"/>
    <w:basedOn w:val="a"/>
    <w:link w:val="Char17"/>
    <w:uiPriority w:val="99"/>
    <w:semiHidden/>
    <w:unhideWhenUsed/>
    <w:rsid w:val="00E833BE"/>
    <w:rPr>
      <w:sz w:val="18"/>
      <w:szCs w:val="18"/>
    </w:rPr>
  </w:style>
  <w:style w:type="character" w:customStyle="1" w:styleId="Char17">
    <w:name w:val="文档结构图 Char1"/>
    <w:basedOn w:val="a0"/>
    <w:link w:val="af6"/>
    <w:uiPriority w:val="99"/>
    <w:semiHidden/>
    <w:rsid w:val="00E833BE"/>
    <w:rPr>
      <w:rFonts w:ascii="宋体" w:eastAsia="宋体" w:hAnsi="宋体" w:cs="黑体"/>
      <w:sz w:val="18"/>
      <w:szCs w:val="18"/>
    </w:rPr>
  </w:style>
  <w:style w:type="paragraph" w:styleId="af7">
    <w:name w:val="List Paragraph"/>
    <w:basedOn w:val="a"/>
    <w:qFormat/>
    <w:rsid w:val="00E833BE"/>
    <w:pPr>
      <w:spacing w:afterLines="0"/>
      <w:ind w:firstLine="420"/>
    </w:pPr>
    <w:rPr>
      <w:rFonts w:ascii="Calibri" w:hAnsi="Calibri" w:cs="Times New Roman"/>
    </w:rPr>
  </w:style>
  <w:style w:type="paragraph" w:styleId="26">
    <w:name w:val="Body Text Indent 2"/>
    <w:basedOn w:val="a"/>
    <w:link w:val="2Char10"/>
    <w:uiPriority w:val="99"/>
    <w:semiHidden/>
    <w:unhideWhenUsed/>
    <w:rsid w:val="00E833BE"/>
    <w:pPr>
      <w:spacing w:after="120" w:line="480" w:lineRule="auto"/>
      <w:ind w:leftChars="200" w:left="420"/>
    </w:pPr>
  </w:style>
  <w:style w:type="character" w:customStyle="1" w:styleId="2Char10">
    <w:name w:val="正文文本缩进 2 Char1"/>
    <w:basedOn w:val="a0"/>
    <w:link w:val="26"/>
    <w:uiPriority w:val="99"/>
    <w:semiHidden/>
    <w:rsid w:val="00E833BE"/>
    <w:rPr>
      <w:rFonts w:ascii="宋体" w:eastAsia="宋体" w:hAnsi="宋体" w:cs="黑体"/>
    </w:rPr>
  </w:style>
  <w:style w:type="paragraph" w:styleId="af8">
    <w:name w:val="Body Text Indent"/>
    <w:basedOn w:val="a"/>
    <w:link w:val="Char18"/>
    <w:uiPriority w:val="99"/>
    <w:semiHidden/>
    <w:unhideWhenUsed/>
    <w:rsid w:val="00E833BE"/>
    <w:pPr>
      <w:spacing w:after="120"/>
      <w:ind w:leftChars="200" w:left="420"/>
    </w:pPr>
  </w:style>
  <w:style w:type="character" w:customStyle="1" w:styleId="Char18">
    <w:name w:val="正文文本缩进 Char1"/>
    <w:basedOn w:val="a0"/>
    <w:link w:val="af8"/>
    <w:uiPriority w:val="99"/>
    <w:semiHidden/>
    <w:rsid w:val="00E833BE"/>
    <w:rPr>
      <w:rFonts w:ascii="宋体" w:eastAsia="宋体" w:hAnsi="宋体" w:cs="黑体"/>
    </w:rPr>
  </w:style>
  <w:style w:type="paragraph" w:styleId="33">
    <w:name w:val="Body Text Indent 3"/>
    <w:basedOn w:val="a"/>
    <w:link w:val="3Char10"/>
    <w:rsid w:val="00E833BE"/>
    <w:pPr>
      <w:spacing w:afterLines="0"/>
      <w:ind w:leftChars="200" w:left="420" w:firstLineChars="0" w:firstLine="0"/>
    </w:pPr>
    <w:rPr>
      <w:rFonts w:ascii="Times New Roman" w:hAnsi="Times New Roman" w:cs="Times New Roman"/>
      <w:sz w:val="16"/>
      <w:szCs w:val="16"/>
    </w:rPr>
  </w:style>
  <w:style w:type="character" w:customStyle="1" w:styleId="3Char10">
    <w:name w:val="正文文本缩进 3 Char1"/>
    <w:basedOn w:val="a0"/>
    <w:link w:val="33"/>
    <w:rsid w:val="00E833BE"/>
    <w:rPr>
      <w:rFonts w:ascii="Times New Roman" w:eastAsia="宋体"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45</Pages>
  <Words>6252</Words>
  <Characters>35637</Characters>
  <Application>Microsoft Office Word</Application>
  <DocSecurity>0</DocSecurity>
  <Lines>296</Lines>
  <Paragraphs>83</Paragraphs>
  <ScaleCrop>false</ScaleCrop>
  <Company/>
  <LinksUpToDate>false</LinksUpToDate>
  <CharactersWithSpaces>41806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yangjuyi</dc:creator>
  <cp:keywords/>
  <dc:description/>
  <cp:lastModifiedBy>李良</cp:lastModifiedBy>
  <cp:revision>3</cp:revision>
  <dcterms:created xsi:type="dcterms:W3CDTF">2014-05-21T07:34:00Z</dcterms:created>
  <dcterms:modified xsi:type="dcterms:W3CDTF">2017-04-25T09:56:00Z</dcterms:modified>
</cp:coreProperties>
</file>